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9B" w:rsidRPr="00F4450B" w:rsidRDefault="00CB6C9B" w:rsidP="00A7633D">
      <w:pPr>
        <w:jc w:val="right"/>
        <w:rPr>
          <w:b/>
          <w:szCs w:val="28"/>
          <w:lang w:val="uk-UA"/>
        </w:rPr>
      </w:pPr>
      <w:bookmarkStart w:id="0" w:name="_GoBack"/>
      <w:bookmarkEnd w:id="0"/>
      <w:r w:rsidRPr="00F4450B">
        <w:rPr>
          <w:b/>
          <w:szCs w:val="28"/>
          <w:lang w:val="uk-UA"/>
        </w:rPr>
        <w:t>Додаток 2</w:t>
      </w:r>
    </w:p>
    <w:p w:rsidR="00CB6C9B" w:rsidRPr="00F4450B" w:rsidRDefault="00CB6C9B" w:rsidP="00861AB7">
      <w:pPr>
        <w:jc w:val="center"/>
        <w:rPr>
          <w:b/>
          <w:szCs w:val="28"/>
        </w:rPr>
      </w:pPr>
      <w:r w:rsidRPr="00F4450B">
        <w:rPr>
          <w:b/>
          <w:szCs w:val="28"/>
          <w:lang w:val="uk-UA"/>
        </w:rPr>
        <w:t>Додаток до о</w:t>
      </w:r>
      <w:proofErr w:type="spellStart"/>
      <w:r w:rsidRPr="00F4450B">
        <w:rPr>
          <w:b/>
          <w:szCs w:val="28"/>
        </w:rPr>
        <w:t>цінн</w:t>
      </w:r>
      <w:proofErr w:type="spellEnd"/>
      <w:r w:rsidRPr="00F4450B">
        <w:rPr>
          <w:b/>
          <w:szCs w:val="28"/>
          <w:lang w:val="uk-UA"/>
        </w:rPr>
        <w:t>ого</w:t>
      </w:r>
      <w:r w:rsidRPr="00F4450B">
        <w:rPr>
          <w:b/>
          <w:szCs w:val="28"/>
        </w:rPr>
        <w:t xml:space="preserve"> лист</w:t>
      </w:r>
      <w:r w:rsidRPr="00F4450B">
        <w:rPr>
          <w:b/>
          <w:szCs w:val="28"/>
          <w:lang w:val="uk-UA"/>
        </w:rPr>
        <w:t>а</w:t>
      </w:r>
      <w:r w:rsidRPr="00F4450B">
        <w:rPr>
          <w:b/>
          <w:szCs w:val="28"/>
        </w:rPr>
        <w:t xml:space="preserve"> </w:t>
      </w:r>
      <w:proofErr w:type="spellStart"/>
      <w:r w:rsidRPr="00F4450B">
        <w:rPr>
          <w:b/>
          <w:szCs w:val="28"/>
        </w:rPr>
        <w:t>визначення</w:t>
      </w:r>
      <w:proofErr w:type="spellEnd"/>
      <w:r w:rsidRPr="00F4450B">
        <w:rPr>
          <w:b/>
          <w:szCs w:val="28"/>
        </w:rPr>
        <w:t xml:space="preserve"> </w:t>
      </w:r>
      <w:proofErr w:type="spellStart"/>
      <w:r w:rsidRPr="00F4450B">
        <w:rPr>
          <w:b/>
          <w:szCs w:val="28"/>
        </w:rPr>
        <w:t>рейтингових</w:t>
      </w:r>
      <w:proofErr w:type="spellEnd"/>
      <w:r w:rsidRPr="00F4450B">
        <w:rPr>
          <w:b/>
          <w:szCs w:val="28"/>
        </w:rPr>
        <w:t xml:space="preserve"> </w:t>
      </w:r>
      <w:proofErr w:type="spellStart"/>
      <w:r w:rsidRPr="00F4450B">
        <w:rPr>
          <w:b/>
          <w:szCs w:val="28"/>
        </w:rPr>
        <w:t>балів</w:t>
      </w:r>
      <w:proofErr w:type="spellEnd"/>
      <w:r w:rsidRPr="00F4450B">
        <w:rPr>
          <w:b/>
          <w:szCs w:val="28"/>
        </w:rPr>
        <w:t xml:space="preserve"> </w:t>
      </w:r>
      <w:proofErr w:type="spellStart"/>
      <w:r w:rsidRPr="00F4450B">
        <w:rPr>
          <w:b/>
          <w:szCs w:val="28"/>
        </w:rPr>
        <w:t>діяльності</w:t>
      </w:r>
      <w:proofErr w:type="spellEnd"/>
    </w:p>
    <w:p w:rsidR="00CB6C9B" w:rsidRPr="00F4450B" w:rsidRDefault="00CB6C9B" w:rsidP="00861AB7">
      <w:pPr>
        <w:jc w:val="center"/>
        <w:rPr>
          <w:b/>
        </w:rPr>
      </w:pPr>
      <w:r w:rsidRPr="00F4450B">
        <w:rPr>
          <w:b/>
        </w:rPr>
        <w:t>_______________________________________________</w:t>
      </w:r>
    </w:p>
    <w:p w:rsidR="00CB6C9B" w:rsidRPr="00F4450B" w:rsidRDefault="00CB6C9B" w:rsidP="00861AB7">
      <w:pPr>
        <w:jc w:val="center"/>
        <w:rPr>
          <w:sz w:val="20"/>
          <w:szCs w:val="20"/>
        </w:rPr>
      </w:pPr>
      <w:r w:rsidRPr="00F4450B">
        <w:rPr>
          <w:sz w:val="20"/>
          <w:szCs w:val="20"/>
        </w:rPr>
        <w:t>(</w:t>
      </w:r>
      <w:proofErr w:type="spellStart"/>
      <w:r w:rsidRPr="00F4450B">
        <w:rPr>
          <w:sz w:val="20"/>
          <w:szCs w:val="20"/>
        </w:rPr>
        <w:t>прізвище</w:t>
      </w:r>
      <w:proofErr w:type="spellEnd"/>
      <w:r w:rsidRPr="00F4450B">
        <w:rPr>
          <w:sz w:val="20"/>
          <w:szCs w:val="20"/>
        </w:rPr>
        <w:t xml:space="preserve">, </w:t>
      </w:r>
      <w:proofErr w:type="spellStart"/>
      <w:r w:rsidRPr="00F4450B">
        <w:rPr>
          <w:sz w:val="20"/>
          <w:szCs w:val="20"/>
        </w:rPr>
        <w:t>ім’я</w:t>
      </w:r>
      <w:proofErr w:type="spellEnd"/>
      <w:r w:rsidRPr="00F4450B">
        <w:rPr>
          <w:sz w:val="20"/>
          <w:szCs w:val="20"/>
        </w:rPr>
        <w:t xml:space="preserve">, по </w:t>
      </w:r>
      <w:proofErr w:type="spellStart"/>
      <w:r w:rsidRPr="00F4450B">
        <w:rPr>
          <w:sz w:val="20"/>
          <w:szCs w:val="20"/>
        </w:rPr>
        <w:t>батькові</w:t>
      </w:r>
      <w:proofErr w:type="spellEnd"/>
      <w:r w:rsidRPr="00F4450B">
        <w:rPr>
          <w:sz w:val="20"/>
          <w:szCs w:val="20"/>
        </w:rPr>
        <w:t>)</w:t>
      </w:r>
    </w:p>
    <w:p w:rsidR="00CB6C9B" w:rsidRPr="00F4450B" w:rsidRDefault="00CB6C9B" w:rsidP="00861AB7">
      <w:pPr>
        <w:jc w:val="center"/>
        <w:rPr>
          <w:b/>
          <w:i/>
          <w:sz w:val="20"/>
          <w:szCs w:val="20"/>
        </w:rPr>
      </w:pPr>
      <w:r w:rsidRPr="00F4450B">
        <w:rPr>
          <w:b/>
          <w:i/>
          <w:sz w:val="20"/>
          <w:szCs w:val="20"/>
        </w:rPr>
        <w:t>___________________________________________________________________,</w:t>
      </w:r>
    </w:p>
    <w:p w:rsidR="00CB6C9B" w:rsidRPr="00F4450B" w:rsidRDefault="00CB6C9B" w:rsidP="00861AB7">
      <w:pPr>
        <w:jc w:val="center"/>
        <w:rPr>
          <w:sz w:val="20"/>
          <w:szCs w:val="20"/>
        </w:rPr>
      </w:pPr>
      <w:r w:rsidRPr="00F4450B">
        <w:rPr>
          <w:sz w:val="20"/>
          <w:szCs w:val="20"/>
        </w:rPr>
        <w:t>(</w:t>
      </w:r>
      <w:proofErr w:type="spellStart"/>
      <w:r w:rsidRPr="00F4450B">
        <w:rPr>
          <w:sz w:val="20"/>
          <w:szCs w:val="20"/>
        </w:rPr>
        <w:t>науковий</w:t>
      </w:r>
      <w:proofErr w:type="spellEnd"/>
      <w:r w:rsidRPr="00F4450B">
        <w:rPr>
          <w:sz w:val="20"/>
          <w:szCs w:val="20"/>
        </w:rPr>
        <w:t xml:space="preserve"> </w:t>
      </w:r>
      <w:proofErr w:type="spellStart"/>
      <w:r w:rsidRPr="00F4450B">
        <w:rPr>
          <w:sz w:val="20"/>
          <w:szCs w:val="20"/>
        </w:rPr>
        <w:t>ступінь</w:t>
      </w:r>
      <w:proofErr w:type="spellEnd"/>
      <w:r w:rsidRPr="00F4450B">
        <w:rPr>
          <w:sz w:val="20"/>
          <w:szCs w:val="20"/>
        </w:rPr>
        <w:t xml:space="preserve">, </w:t>
      </w:r>
      <w:proofErr w:type="spellStart"/>
      <w:r w:rsidRPr="00F4450B">
        <w:rPr>
          <w:sz w:val="20"/>
          <w:szCs w:val="20"/>
        </w:rPr>
        <w:t>учене</w:t>
      </w:r>
      <w:proofErr w:type="spellEnd"/>
      <w:r w:rsidRPr="00F4450B">
        <w:rPr>
          <w:sz w:val="20"/>
          <w:szCs w:val="20"/>
        </w:rPr>
        <w:t xml:space="preserve"> </w:t>
      </w:r>
      <w:proofErr w:type="spellStart"/>
      <w:r w:rsidRPr="00F4450B">
        <w:rPr>
          <w:sz w:val="20"/>
          <w:szCs w:val="20"/>
        </w:rPr>
        <w:t>звання</w:t>
      </w:r>
      <w:proofErr w:type="spellEnd"/>
      <w:r w:rsidRPr="00F4450B">
        <w:rPr>
          <w:sz w:val="20"/>
          <w:szCs w:val="20"/>
        </w:rPr>
        <w:t>)</w:t>
      </w:r>
    </w:p>
    <w:p w:rsidR="00CB6C9B" w:rsidRPr="00F4450B" w:rsidRDefault="00CB6C9B" w:rsidP="00861AB7">
      <w:pPr>
        <w:jc w:val="center"/>
        <w:rPr>
          <w:b/>
          <w:szCs w:val="28"/>
        </w:rPr>
      </w:pPr>
      <w:proofErr w:type="spellStart"/>
      <w:r w:rsidRPr="00F4450B">
        <w:rPr>
          <w:b/>
          <w:szCs w:val="28"/>
        </w:rPr>
        <w:t>який</w:t>
      </w:r>
      <w:proofErr w:type="spellEnd"/>
      <w:r w:rsidRPr="00F4450B">
        <w:rPr>
          <w:b/>
          <w:szCs w:val="28"/>
        </w:rPr>
        <w:t xml:space="preserve"> </w:t>
      </w:r>
      <w:proofErr w:type="spellStart"/>
      <w:r w:rsidRPr="00F4450B">
        <w:rPr>
          <w:b/>
          <w:szCs w:val="28"/>
        </w:rPr>
        <w:t>бере</w:t>
      </w:r>
      <w:proofErr w:type="spellEnd"/>
      <w:r w:rsidRPr="00F4450B">
        <w:rPr>
          <w:b/>
          <w:szCs w:val="28"/>
        </w:rPr>
        <w:t xml:space="preserve"> участь у </w:t>
      </w:r>
      <w:proofErr w:type="spellStart"/>
      <w:r w:rsidRPr="00F4450B">
        <w:rPr>
          <w:b/>
          <w:szCs w:val="28"/>
        </w:rPr>
        <w:t>конкурсі</w:t>
      </w:r>
      <w:proofErr w:type="spellEnd"/>
      <w:r w:rsidRPr="00F4450B">
        <w:rPr>
          <w:b/>
          <w:szCs w:val="28"/>
        </w:rPr>
        <w:t xml:space="preserve"> на </w:t>
      </w:r>
      <w:proofErr w:type="spellStart"/>
      <w:r w:rsidRPr="00F4450B">
        <w:rPr>
          <w:b/>
          <w:szCs w:val="28"/>
        </w:rPr>
        <w:t>заміщення</w:t>
      </w:r>
      <w:proofErr w:type="spellEnd"/>
      <w:r w:rsidRPr="00F4450B">
        <w:rPr>
          <w:b/>
          <w:szCs w:val="28"/>
        </w:rPr>
        <w:t xml:space="preserve"> </w:t>
      </w:r>
      <w:proofErr w:type="spellStart"/>
      <w:r w:rsidRPr="00F4450B">
        <w:rPr>
          <w:b/>
          <w:szCs w:val="28"/>
        </w:rPr>
        <w:t>вакантної</w:t>
      </w:r>
      <w:proofErr w:type="spellEnd"/>
      <w:r w:rsidRPr="00F4450B">
        <w:rPr>
          <w:b/>
          <w:szCs w:val="28"/>
        </w:rPr>
        <w:t xml:space="preserve"> посади</w:t>
      </w:r>
    </w:p>
    <w:p w:rsidR="00CB6C9B" w:rsidRPr="00F4450B" w:rsidRDefault="00CB6C9B" w:rsidP="00861AB7">
      <w:pPr>
        <w:jc w:val="center"/>
        <w:rPr>
          <w:b/>
          <w:i/>
          <w:sz w:val="20"/>
          <w:szCs w:val="20"/>
        </w:rPr>
      </w:pPr>
      <w:r w:rsidRPr="00F4450B">
        <w:rPr>
          <w:b/>
          <w:i/>
          <w:sz w:val="20"/>
          <w:szCs w:val="20"/>
        </w:rPr>
        <w:t>_____________________________________________________________________</w:t>
      </w:r>
    </w:p>
    <w:p w:rsidR="00CB6C9B" w:rsidRPr="00F4450B" w:rsidRDefault="00CB6C9B" w:rsidP="00861AB7">
      <w:pPr>
        <w:jc w:val="center"/>
        <w:rPr>
          <w:sz w:val="20"/>
          <w:szCs w:val="20"/>
          <w:lang w:val="en-US"/>
        </w:rPr>
      </w:pPr>
      <w:r w:rsidRPr="00F4450B">
        <w:rPr>
          <w:sz w:val="20"/>
          <w:szCs w:val="20"/>
        </w:rPr>
        <w:t>(</w:t>
      </w:r>
      <w:proofErr w:type="spellStart"/>
      <w:r w:rsidRPr="00F4450B">
        <w:rPr>
          <w:sz w:val="20"/>
          <w:szCs w:val="20"/>
        </w:rPr>
        <w:t>назва</w:t>
      </w:r>
      <w:proofErr w:type="spellEnd"/>
      <w:r w:rsidRPr="00F4450B">
        <w:rPr>
          <w:sz w:val="20"/>
          <w:szCs w:val="20"/>
        </w:rPr>
        <w:t xml:space="preserve"> посади)</w:t>
      </w:r>
    </w:p>
    <w:p w:rsidR="00CB6C9B" w:rsidRPr="00F4450B" w:rsidRDefault="00CB6C9B" w:rsidP="00861AB7">
      <w:pPr>
        <w:jc w:val="center"/>
        <w:rPr>
          <w:sz w:val="20"/>
          <w:szCs w:val="20"/>
          <w:lang w:val="en-US"/>
        </w:rPr>
      </w:pPr>
    </w:p>
    <w:tbl>
      <w:tblPr>
        <w:tblW w:w="50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5549"/>
        <w:gridCol w:w="23"/>
        <w:gridCol w:w="6888"/>
        <w:gridCol w:w="1255"/>
        <w:gridCol w:w="9"/>
      </w:tblGrid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jc w:val="center"/>
              <w:rPr>
                <w:b/>
                <w:lang w:val="uk-UA"/>
              </w:rPr>
            </w:pPr>
            <w:r w:rsidRPr="00F4450B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center"/>
              <w:rPr>
                <w:lang w:val="uk-UA"/>
              </w:rPr>
            </w:pPr>
            <w:r w:rsidRPr="00F4450B">
              <w:rPr>
                <w:b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jc w:val="center"/>
              <w:rPr>
                <w:b/>
                <w:lang w:val="uk-UA"/>
              </w:rPr>
            </w:pPr>
            <w:r w:rsidRPr="00F4450B">
              <w:rPr>
                <w:b/>
                <w:sz w:val="22"/>
                <w:szCs w:val="22"/>
                <w:lang w:val="uk-UA"/>
              </w:rPr>
              <w:t xml:space="preserve">Індикатори </w:t>
            </w:r>
          </w:p>
          <w:p w:rsidR="00CB6C9B" w:rsidRPr="00F4450B" w:rsidRDefault="00CB6C9B" w:rsidP="0064775B">
            <w:pPr>
              <w:jc w:val="center"/>
              <w:rPr>
                <w:lang w:val="uk-UA"/>
              </w:rPr>
            </w:pPr>
            <w:r w:rsidRPr="00F4450B">
              <w:rPr>
                <w:b/>
                <w:sz w:val="22"/>
                <w:szCs w:val="22"/>
                <w:lang w:val="uk-UA"/>
              </w:rPr>
              <w:t>вимірювання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7D6B9C">
            <w:pPr>
              <w:spacing w:line="276" w:lineRule="auto"/>
              <w:jc w:val="center"/>
              <w:rPr>
                <w:b/>
                <w:lang w:val="uk-UA"/>
              </w:rPr>
            </w:pPr>
            <w:r w:rsidRPr="00F4450B">
              <w:rPr>
                <w:b/>
                <w:sz w:val="22"/>
                <w:szCs w:val="22"/>
                <w:lang w:val="uk-UA"/>
              </w:rPr>
              <w:t xml:space="preserve">Кількість балів </w:t>
            </w:r>
          </w:p>
        </w:tc>
      </w:tr>
      <w:tr w:rsidR="00CB6C9B" w:rsidRPr="00F4450B" w:rsidTr="007D6B9C">
        <w:tc>
          <w:tcPr>
            <w:tcW w:w="5000" w:type="pct"/>
            <w:gridSpan w:val="6"/>
          </w:tcPr>
          <w:p w:rsidR="00CB6C9B" w:rsidRPr="00F4450B" w:rsidRDefault="00CB6C9B" w:rsidP="0064775B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F4450B">
              <w:rPr>
                <w:b/>
                <w:i/>
                <w:sz w:val="22"/>
                <w:szCs w:val="22"/>
                <w:lang w:val="uk-UA"/>
              </w:rPr>
              <w:t>Науково-дослідницька робота (НДР) і міжнародна діяльність (МД)</w:t>
            </w: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Виконання держбюджетних НДР</w:t>
            </w:r>
          </w:p>
          <w:p w:rsidR="00CB6C9B" w:rsidRPr="00F4450B" w:rsidRDefault="00CB6C9B" w:rsidP="0064775B">
            <w:pPr>
              <w:ind w:left="95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науковий керівник</w:t>
            </w:r>
          </w:p>
          <w:p w:rsidR="00CB6C9B" w:rsidRPr="00F4450B" w:rsidRDefault="00CB6C9B" w:rsidP="0064775B">
            <w:pPr>
              <w:ind w:left="95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виконавець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</w:rPr>
            </w:pPr>
            <w:r w:rsidRPr="00F4450B">
              <w:rPr>
                <w:sz w:val="20"/>
                <w:szCs w:val="20"/>
                <w:lang w:val="uk-UA"/>
              </w:rPr>
              <w:t>назва НДР, номер державної реєстрації, роки виконання, форма участі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Виконання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госпдоговірних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НДР </w:t>
            </w:r>
          </w:p>
          <w:p w:rsidR="00CB6C9B" w:rsidRPr="00F4450B" w:rsidRDefault="00CB6C9B" w:rsidP="0064775B">
            <w:pPr>
              <w:ind w:left="95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науковий керівник</w:t>
            </w:r>
          </w:p>
          <w:p w:rsidR="00CB6C9B" w:rsidRPr="00F4450B" w:rsidRDefault="00CB6C9B" w:rsidP="0064775B">
            <w:pPr>
              <w:ind w:left="95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виконавець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</w:rPr>
            </w:pPr>
            <w:r w:rsidRPr="00F4450B">
              <w:rPr>
                <w:sz w:val="20"/>
                <w:szCs w:val="20"/>
                <w:lang w:val="uk-UA"/>
              </w:rPr>
              <w:t>назва НДР, номер державної реєстрації,</w:t>
            </w: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</w:rPr>
            </w:pPr>
            <w:r w:rsidRPr="00F4450B">
              <w:rPr>
                <w:sz w:val="20"/>
                <w:szCs w:val="20"/>
                <w:lang w:val="uk-UA"/>
              </w:rPr>
              <w:t>роки виконання, форма участі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Виконання ініціативних НДР </w:t>
            </w:r>
          </w:p>
          <w:p w:rsidR="00CB6C9B" w:rsidRPr="00F4450B" w:rsidRDefault="00CB6C9B" w:rsidP="0064775B">
            <w:pPr>
              <w:ind w:left="95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науковий керівник</w:t>
            </w:r>
          </w:p>
          <w:p w:rsidR="00CB6C9B" w:rsidRPr="00F4450B" w:rsidRDefault="00CB6C9B" w:rsidP="0064775B">
            <w:pPr>
              <w:ind w:left="95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виконавець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</w:rPr>
            </w:pPr>
            <w:r w:rsidRPr="00F4450B">
              <w:rPr>
                <w:sz w:val="20"/>
                <w:szCs w:val="20"/>
                <w:lang w:val="uk-UA"/>
              </w:rPr>
              <w:t>назва НДР, номер державної реєстрації, роки виконання, форма участі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4"/>
                <w:tab w:val="num" w:pos="142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Участь у конкурсах наукових робіт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проекту, рік, результати участі рейтингова позиція в переліку проектів)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Міжнародні наукові (дослідницькі, академічні) проекти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проекту, рік, форма участі, результати участі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заявок на отримання грантів для проведення наукових та культурно-мистецьких досліджень (або проходження наукового стажування за кордоном не менше 3-х місяців)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гранту, рік,</w:t>
            </w:r>
          </w:p>
          <w:p w:rsidR="00CB6C9B" w:rsidRPr="00F4450B" w:rsidRDefault="00CB6C9B" w:rsidP="0064775B">
            <w:pPr>
              <w:ind w:left="34" w:right="-136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результати подавання заявки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Отримання грантів (стипендій) Президента України, Верховної Ради України, Кабінету Міністрів України, обласного рівня тощо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вид гранту (стипендії), </w:t>
            </w: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en-US"/>
              </w:rPr>
            </w:pPr>
            <w:r w:rsidRPr="00F4450B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Участь у наукових заходах (художніх виставках, як автор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полотен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>), зокрема:</w:t>
            </w:r>
          </w:p>
        </w:tc>
        <w:tc>
          <w:tcPr>
            <w:tcW w:w="2371" w:type="pct"/>
            <w:vMerge w:val="restart"/>
          </w:tcPr>
          <w:p w:rsidR="00CB6C9B" w:rsidRPr="00F4450B" w:rsidRDefault="00CB6C9B" w:rsidP="007A55DF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  <w:r w:rsidRPr="00F4450B">
              <w:rPr>
                <w:snapToGrid w:val="0"/>
                <w:sz w:val="20"/>
                <w:szCs w:val="20"/>
                <w:lang w:val="uk-UA"/>
              </w:rPr>
              <w:t xml:space="preserve">назва конференції (виставки), місце й дата проведення, форма участі у разі </w:t>
            </w:r>
            <w:proofErr w:type="spellStart"/>
            <w:r w:rsidRPr="00F4450B">
              <w:rPr>
                <w:snapToGrid w:val="0"/>
                <w:sz w:val="20"/>
                <w:szCs w:val="20"/>
                <w:lang w:val="uk-UA"/>
              </w:rPr>
              <w:t>відеовиступу</w:t>
            </w:r>
            <w:proofErr w:type="spellEnd"/>
            <w:r w:rsidRPr="00F4450B">
              <w:rPr>
                <w:snapToGrid w:val="0"/>
                <w:sz w:val="20"/>
                <w:szCs w:val="20"/>
                <w:lang w:val="uk-UA"/>
              </w:rPr>
              <w:t xml:space="preserve"> зазначати покликання на веб-сторінку;</w:t>
            </w:r>
          </w:p>
          <w:p w:rsidR="00CB6C9B" w:rsidRPr="00F4450B" w:rsidRDefault="00CB6C9B" w:rsidP="007A55DF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  <w:r w:rsidRPr="00F4450B">
              <w:rPr>
                <w:snapToGrid w:val="0"/>
                <w:sz w:val="20"/>
                <w:szCs w:val="20"/>
                <w:lang w:val="uk-UA"/>
              </w:rPr>
              <w:t>підтверджуючий документ (договір, довідка) про участь у виставці</w:t>
            </w: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tabs>
                <w:tab w:val="num" w:pos="34"/>
              </w:tabs>
              <w:ind w:left="3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8.1.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ind w:left="288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міжнародних </w:t>
            </w:r>
          </w:p>
        </w:tc>
        <w:tc>
          <w:tcPr>
            <w:tcW w:w="2371" w:type="pct"/>
            <w:vMerge/>
          </w:tcPr>
          <w:p w:rsidR="00CB6C9B" w:rsidRPr="00F4450B" w:rsidRDefault="00CB6C9B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tabs>
                <w:tab w:val="num" w:pos="34"/>
              </w:tabs>
              <w:ind w:left="3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8.2.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ind w:left="288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усеукраїнських </w:t>
            </w:r>
          </w:p>
        </w:tc>
        <w:tc>
          <w:tcPr>
            <w:tcW w:w="2371" w:type="pct"/>
            <w:vMerge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tabs>
                <w:tab w:val="num" w:pos="34"/>
              </w:tabs>
              <w:ind w:left="3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8.3.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7D6B9C">
            <w:pPr>
              <w:ind w:left="288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регіональних</w:t>
            </w:r>
          </w:p>
        </w:tc>
        <w:tc>
          <w:tcPr>
            <w:tcW w:w="2371" w:type="pct"/>
            <w:vMerge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Патенти на винахід, корисну модель, промисловий зразок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номер </w:t>
            </w:r>
            <w:proofErr w:type="spellStart"/>
            <w:r w:rsidRPr="00F4450B">
              <w:rPr>
                <w:sz w:val="20"/>
                <w:szCs w:val="20"/>
                <w:lang w:val="uk-UA"/>
              </w:rPr>
              <w:t>патента</w:t>
            </w:r>
            <w:proofErr w:type="spellEnd"/>
            <w:r w:rsidRPr="00F4450B">
              <w:rPr>
                <w:sz w:val="20"/>
                <w:szCs w:val="20"/>
                <w:lang w:val="uk-UA"/>
              </w:rPr>
              <w:t xml:space="preserve"> й дата реєстрування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18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Свідоцтва про реєстрацію авторського права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номер свідоцтва й дата реєстрування</w:t>
            </w:r>
          </w:p>
        </w:tc>
        <w:tc>
          <w:tcPr>
            <w:tcW w:w="435" w:type="pct"/>
            <w:gridSpan w:val="2"/>
          </w:tcPr>
          <w:p w:rsidR="00CB6C9B" w:rsidRPr="00F4450B" w:rsidRDefault="00CB6C9B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5000" w:type="pct"/>
            <w:gridSpan w:val="6"/>
          </w:tcPr>
          <w:p w:rsidR="00CB6C9B" w:rsidRPr="00F4450B" w:rsidRDefault="00CB6C9B" w:rsidP="0064775B">
            <w:pPr>
              <w:spacing w:line="360" w:lineRule="auto"/>
              <w:ind w:left="34"/>
              <w:jc w:val="center"/>
              <w:rPr>
                <w:b/>
                <w:i/>
                <w:snapToGrid w:val="0"/>
                <w:lang w:val="uk-UA"/>
              </w:rPr>
            </w:pPr>
            <w:r w:rsidRPr="00F4450B">
              <w:rPr>
                <w:b/>
                <w:i/>
                <w:snapToGrid w:val="0"/>
                <w:sz w:val="22"/>
                <w:szCs w:val="22"/>
                <w:lang w:val="uk-UA"/>
              </w:rPr>
              <w:lastRenderedPageBreak/>
              <w:t>Науково-організаційна (НОД) й організаційно-мистецька діяльність (ОМД)</w:t>
            </w: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Наукове керівництво аспірантом, який успішно захистив дисертацію </w:t>
            </w:r>
          </w:p>
        </w:tc>
        <w:tc>
          <w:tcPr>
            <w:tcW w:w="2371" w:type="pct"/>
            <w:vMerge w:val="restar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</w:rPr>
            </w:pPr>
            <w:r w:rsidRPr="00F4450B">
              <w:rPr>
                <w:sz w:val="20"/>
                <w:szCs w:val="20"/>
                <w:lang w:val="uk-UA"/>
              </w:rPr>
              <w:t>прізвище, ім’я, по батькові здобувача, назва ЗВО або наукової установи, де відбувся захист, рік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Наукове консультування докторанта, який успішно захистив дисертацію </w:t>
            </w:r>
          </w:p>
        </w:tc>
        <w:tc>
          <w:tcPr>
            <w:tcW w:w="2371" w:type="pct"/>
            <w:vMerge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Участь у діяльності наукових лабораторій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  <w:r w:rsidRPr="00F4450B">
              <w:rPr>
                <w:snapToGrid w:val="0"/>
                <w:sz w:val="20"/>
                <w:szCs w:val="20"/>
                <w:lang w:val="uk-UA"/>
              </w:rPr>
              <w:t>назва лабораторії,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Керівництво постійно діючим студентським науковим гуртком / проблемною групою / СКТБ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  <w:r w:rsidRPr="00F4450B">
              <w:rPr>
                <w:snapToGrid w:val="0"/>
                <w:sz w:val="20"/>
                <w:szCs w:val="20"/>
                <w:lang w:val="uk-UA"/>
              </w:rPr>
              <w:t xml:space="preserve">назва наукового гуртка, проблемної </w:t>
            </w:r>
            <w:proofErr w:type="spellStart"/>
            <w:r w:rsidRPr="00F4450B">
              <w:rPr>
                <w:snapToGrid w:val="0"/>
                <w:sz w:val="20"/>
                <w:szCs w:val="20"/>
                <w:lang w:val="uk-UA"/>
              </w:rPr>
              <w:t>групи,СКТБ</w:t>
            </w:r>
            <w:proofErr w:type="spellEnd"/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студентів до участі у всеукраїнських студентських олімпіадах, які стали:</w:t>
            </w:r>
          </w:p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учасниками ІІ етапу</w:t>
            </w:r>
          </w:p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призерами ІІ етапу</w:t>
            </w:r>
          </w:p>
        </w:tc>
        <w:tc>
          <w:tcPr>
            <w:tcW w:w="2371" w:type="pct"/>
            <w:vMerge w:val="restar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прізвище, ім’я, по батькові студента, призове місце, спеціальність або галузь знань, рік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студентів, які стали учасниками / призерами всеукраїнських конкурсів студентських наукових робіт у ІІ турі</w:t>
            </w:r>
          </w:p>
        </w:tc>
        <w:tc>
          <w:tcPr>
            <w:tcW w:w="2371" w:type="pct"/>
            <w:vMerge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студентів, які стали учасниками, переможцями й призерами інших інтелектуальних змагань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прізвище, ініціали студента, призове місце, </w:t>
            </w:r>
          </w:p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назва конкурсу, рік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Керівництво студентом, який став призером або лауреатом мистецьких конкурсів, фестивалів та проектів:</w:t>
            </w:r>
          </w:p>
          <w:p w:rsidR="00CB6C9B" w:rsidRPr="00F4450B" w:rsidRDefault="00CB6C9B" w:rsidP="0064775B">
            <w:pPr>
              <w:spacing w:line="238" w:lineRule="auto"/>
              <w:ind w:left="317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міжнародного рівня;</w:t>
            </w:r>
          </w:p>
          <w:p w:rsidR="00CB6C9B" w:rsidRPr="00F4450B" w:rsidRDefault="00CB6C9B" w:rsidP="0064775B">
            <w:pPr>
              <w:spacing w:line="238" w:lineRule="auto"/>
              <w:ind w:left="317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усеукраїнського рівня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прізвище, ініціали студента, призове місце, </w:t>
            </w:r>
          </w:p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назва конкурсу, рік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Керівництво студентом, який брав участь в Олімпійських, Паралімпійських іграх, Усесвітній та Всеукраїнській Універсіаді, чемпіонаті світу, Європи, Європейських іграх, етапах Кубка світу та Європи, чемпіонаті України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прізвище, ініціали студента, призове місце, </w:t>
            </w:r>
          </w:p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назва конкурсу, рік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Керівництво студентом, який брав участь у всеукраїнському (міжнародному) пленері, обласній художній виставці, всеукраїнській художній виставці (на рівні з професійними художниками)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прізвище, ініціали студента, назва виставки (пленеру), рік, довідка або сертифікат про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Керівництво студентом, який брав участь у:</w:t>
            </w:r>
          </w:p>
          <w:p w:rsidR="00CB6C9B" w:rsidRPr="00F4450B" w:rsidRDefault="00CB6C9B" w:rsidP="0064775B">
            <w:pPr>
              <w:spacing w:line="238" w:lineRule="auto"/>
              <w:ind w:left="310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Кубку України, </w:t>
            </w:r>
          </w:p>
          <w:p w:rsidR="00CB6C9B" w:rsidRPr="00F4450B" w:rsidRDefault="00CB6C9B" w:rsidP="0064775B">
            <w:pPr>
              <w:spacing w:line="238" w:lineRule="auto"/>
              <w:ind w:left="310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Універсіадах обласного рівня.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прізвище, ініціали студента, призове місце, </w:t>
            </w:r>
          </w:p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назва конкурсу, рік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D360D8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Керівництво школярем, який посів І-ІІІ місце на </w:t>
            </w:r>
            <w:r w:rsidRPr="00F4450B">
              <w:rPr>
                <w:sz w:val="22"/>
                <w:szCs w:val="22"/>
                <w:lang w:val="en-US"/>
              </w:rPr>
              <w:t>IV</w:t>
            </w:r>
            <w:r w:rsidRPr="00F4450B">
              <w:rPr>
                <w:sz w:val="22"/>
                <w:szCs w:val="22"/>
                <w:lang w:val="uk-UA"/>
              </w:rPr>
              <w:t xml:space="preserve">-ІІ етапах усеукраїнських конкурсів-захистів науково-дослідницьких робіт учнів-членів МАН України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прізвище, ініціали учня, призове місце, етап, назва олімпіади або секції, рік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Керівництво науковою школою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наявність звітів за рік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аспірантів за ліцензованими спеціальностями на кафедрі (для завідувачів кафедр)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к-ть аспірантів за спеціальністю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8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Відкриття докторантури за науковими спеціальностями (для завідувачів кафедр, деканів факультетів)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шифр і назва спеціальності, рік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5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докторантів на кафедрі (для завідувачів кафедр)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к-ть докторантів за спеціальністю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7D6B9C">
            <w:pPr>
              <w:spacing w:line="235" w:lineRule="auto"/>
              <w:jc w:val="both"/>
              <w:rPr>
                <w:lang w:val="en-US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Керівництво науковими публікаціями студентів </w:t>
            </w:r>
          </w:p>
        </w:tc>
        <w:tc>
          <w:tcPr>
            <w:tcW w:w="2371" w:type="pct"/>
          </w:tcPr>
          <w:p w:rsidR="00CB6C9B" w:rsidRPr="00F4450B" w:rsidRDefault="00CB6C9B" w:rsidP="00A5226C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Вихідні дані публікацій</w:t>
            </w:r>
          </w:p>
          <w:p w:rsidR="00CB6C9B" w:rsidRPr="00F4450B" w:rsidRDefault="00CB6C9B" w:rsidP="00A5226C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(покликання на електронну версію чи ксерокопія публікації)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5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Членство у складі журі наукових і предметних конкурсів, олімпіад та турнірів, МАН України </w:t>
            </w:r>
          </w:p>
          <w:p w:rsidR="00CB6C9B" w:rsidRPr="00F4450B" w:rsidRDefault="00CB6C9B" w:rsidP="0064775B">
            <w:pPr>
              <w:spacing w:line="235" w:lineRule="auto"/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усеукраїнського рівня;</w:t>
            </w:r>
          </w:p>
          <w:p w:rsidR="00CB6C9B" w:rsidRPr="00F4450B" w:rsidRDefault="00CB6C9B" w:rsidP="0064775B">
            <w:pPr>
              <w:spacing w:line="235" w:lineRule="auto"/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обласного рівня;</w:t>
            </w:r>
          </w:p>
          <w:p w:rsidR="00CB6C9B" w:rsidRPr="00F4450B" w:rsidRDefault="00CB6C9B" w:rsidP="0064775B">
            <w:pPr>
              <w:spacing w:line="235" w:lineRule="auto"/>
              <w:ind w:left="317"/>
              <w:rPr>
                <w:sz w:val="20"/>
                <w:szCs w:val="20"/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міського рівня</w:t>
            </w:r>
            <w:r w:rsidRPr="00F4450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олімпіади (конкурсу), етап, рік, документ, що підтверджує участь</w:t>
            </w:r>
          </w:p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5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Членство у складі журі конкурсу «Вчитель року»: </w:t>
            </w:r>
          </w:p>
          <w:p w:rsidR="00CB6C9B" w:rsidRPr="00F4450B" w:rsidRDefault="00CB6C9B" w:rsidP="0064775B">
            <w:pPr>
              <w:spacing w:line="235" w:lineRule="auto"/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усеукраїнського рівня;</w:t>
            </w:r>
          </w:p>
          <w:p w:rsidR="00CB6C9B" w:rsidRPr="00F4450B" w:rsidRDefault="00CB6C9B" w:rsidP="0064775B">
            <w:pPr>
              <w:spacing w:line="235" w:lineRule="auto"/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обласного рівня;</w:t>
            </w:r>
          </w:p>
          <w:p w:rsidR="00CB6C9B" w:rsidRPr="00F4450B" w:rsidRDefault="00CB6C9B" w:rsidP="0064775B">
            <w:pPr>
              <w:spacing w:line="235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міського рівня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(конкурсу, етап, рік, документ, що підтверджує участь</w:t>
            </w:r>
          </w:p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5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Робота у складі журі мистецьких конкурсів, інших культурно-мистецьких проектів:</w:t>
            </w:r>
          </w:p>
          <w:p w:rsidR="00CB6C9B" w:rsidRPr="00F4450B" w:rsidRDefault="00CB6C9B" w:rsidP="0064775B">
            <w:pPr>
              <w:spacing w:line="235" w:lineRule="auto"/>
              <w:ind w:left="317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міжнародного рівня;</w:t>
            </w:r>
          </w:p>
          <w:p w:rsidR="00CB6C9B" w:rsidRPr="00F4450B" w:rsidRDefault="00CB6C9B" w:rsidP="0064775B">
            <w:pPr>
              <w:spacing w:line="235" w:lineRule="auto"/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усеукраїнського рівня;</w:t>
            </w:r>
          </w:p>
          <w:p w:rsidR="00CB6C9B" w:rsidRPr="00F4450B" w:rsidRDefault="00CB6C9B" w:rsidP="0064775B">
            <w:pPr>
              <w:spacing w:line="235" w:lineRule="auto"/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обласного / регіонального / міського рівня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конкурсу, рік, документ, що підтверджує участь</w:t>
            </w:r>
          </w:p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5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Робота у складі експертних рад з питань проведення експертизи дисертацій МОН України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експертної ради, рік, 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5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Членство у спеціалізованих вчених радах </w:t>
            </w:r>
          </w:p>
          <w:p w:rsidR="00CB6C9B" w:rsidRPr="00F4450B" w:rsidRDefault="00CB6C9B" w:rsidP="0064775B">
            <w:pPr>
              <w:numPr>
                <w:ilvl w:val="0"/>
                <w:numId w:val="3"/>
              </w:numPr>
              <w:spacing w:line="233" w:lineRule="auto"/>
              <w:ind w:left="180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голова ради</w:t>
            </w:r>
          </w:p>
          <w:p w:rsidR="00CB6C9B" w:rsidRPr="00F4450B" w:rsidRDefault="00CB6C9B" w:rsidP="0064775B">
            <w:pPr>
              <w:numPr>
                <w:ilvl w:val="0"/>
                <w:numId w:val="3"/>
              </w:numPr>
              <w:spacing w:line="233" w:lineRule="auto"/>
              <w:ind w:left="180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учений секретар ради</w:t>
            </w:r>
          </w:p>
          <w:p w:rsidR="00CB6C9B" w:rsidRPr="00F4450B" w:rsidRDefault="00CB6C9B" w:rsidP="0064775B">
            <w:pPr>
              <w:numPr>
                <w:ilvl w:val="0"/>
                <w:numId w:val="3"/>
              </w:numPr>
              <w:spacing w:line="233" w:lineRule="auto"/>
              <w:ind w:left="180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член двох спецрад </w:t>
            </w:r>
          </w:p>
          <w:p w:rsidR="00CB6C9B" w:rsidRPr="00F4450B" w:rsidRDefault="00CB6C9B" w:rsidP="0064775B">
            <w:pPr>
              <w:numPr>
                <w:ilvl w:val="0"/>
                <w:numId w:val="3"/>
              </w:numPr>
              <w:spacing w:line="233" w:lineRule="auto"/>
              <w:ind w:left="180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член однієї спецради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ЗВО або наукової установи, шифр ради, роки, наказ МОН України про затвердження складу ради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  <w:trHeight w:val="1442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Розгляд дисертацій:</w:t>
            </w:r>
          </w:p>
          <w:p w:rsidR="00CB6C9B" w:rsidRPr="00F4450B" w:rsidRDefault="00CB6C9B" w:rsidP="0064775B">
            <w:pPr>
              <w:spacing w:line="233" w:lineRule="auto"/>
              <w:ind w:left="450" w:hanging="142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рецензування дисертації на кафедрі</w:t>
            </w:r>
          </w:p>
          <w:p w:rsidR="00CB6C9B" w:rsidRPr="00F4450B" w:rsidRDefault="00CB6C9B" w:rsidP="0064775B">
            <w:pPr>
              <w:spacing w:line="233" w:lineRule="auto"/>
              <w:ind w:left="450" w:hanging="142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експертування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дисертації у складі комісії спеціалізованої вченої ради</w:t>
            </w:r>
          </w:p>
          <w:p w:rsidR="00CB6C9B" w:rsidRPr="00F4450B" w:rsidRDefault="00CB6C9B" w:rsidP="0064775B">
            <w:pPr>
              <w:spacing w:line="233" w:lineRule="auto"/>
              <w:ind w:left="450" w:hanging="142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опонування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дисертацій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tabs>
                <w:tab w:val="left" w:pos="1189"/>
              </w:tabs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прізвище здобувача, назва роботи, назва ЗВО або наукової установи, шифр ради, рік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tabs>
                <w:tab w:val="left" w:pos="1189"/>
              </w:tabs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  <w:trHeight w:val="975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відгуків про автореферати дисертацій на здобуття наукового ступеня:</w:t>
            </w:r>
          </w:p>
          <w:p w:rsidR="00CB6C9B" w:rsidRPr="00F4450B" w:rsidRDefault="00CB6C9B" w:rsidP="0064775B">
            <w:pPr>
              <w:spacing w:line="233" w:lineRule="auto"/>
              <w:ind w:left="305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доктора наук</w:t>
            </w:r>
          </w:p>
          <w:p w:rsidR="00CB6C9B" w:rsidRPr="00F4450B" w:rsidRDefault="00CB6C9B" w:rsidP="0064775B">
            <w:pPr>
              <w:spacing w:line="233" w:lineRule="auto"/>
              <w:ind w:left="305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кандидата наук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tabs>
                <w:tab w:val="left" w:pos="1189"/>
              </w:tabs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прізвище здобувача, назва роботи, назва ЗВО або наукової установи, шифр ради, рік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tabs>
                <w:tab w:val="left" w:pos="1189"/>
              </w:tabs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Членство в державних і громадських академіях наук (мистецтв)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академії і секції, 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Членство в редколегіях наукових фахових видань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tabs>
                <w:tab w:val="num" w:pos="176"/>
              </w:tabs>
              <w:spacing w:line="233" w:lineRule="auto"/>
              <w:ind w:left="4" w:hanging="76"/>
              <w:jc w:val="center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3</w:t>
            </w:r>
            <w:r w:rsidRPr="00F4450B">
              <w:rPr>
                <w:sz w:val="22"/>
                <w:szCs w:val="22"/>
                <w:lang w:val="en-US"/>
              </w:rPr>
              <w:t>6</w:t>
            </w:r>
            <w:r w:rsidRPr="00F4450B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666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категорія «A»</w:t>
            </w:r>
          </w:p>
          <w:p w:rsidR="00CB6C9B" w:rsidRPr="00F4450B" w:rsidRDefault="00CB6C9B" w:rsidP="0064775B">
            <w:pPr>
              <w:spacing w:line="233" w:lineRule="auto"/>
              <w:ind w:left="15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lastRenderedPageBreak/>
              <w:t>- головний редактор</w:t>
            </w:r>
          </w:p>
          <w:p w:rsidR="00CB6C9B" w:rsidRPr="00F4450B" w:rsidRDefault="00CB6C9B" w:rsidP="0064775B">
            <w:pPr>
              <w:spacing w:line="233" w:lineRule="auto"/>
              <w:ind w:left="15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член редколегії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lastRenderedPageBreak/>
              <w:t>назва наукового видання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tabs>
                <w:tab w:val="num" w:pos="176"/>
              </w:tabs>
              <w:ind w:left="4" w:hanging="76"/>
              <w:jc w:val="center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3</w:t>
            </w:r>
            <w:r w:rsidRPr="00F4450B">
              <w:rPr>
                <w:sz w:val="22"/>
                <w:szCs w:val="22"/>
                <w:lang w:val="en-US"/>
              </w:rPr>
              <w:t>6</w:t>
            </w:r>
            <w:r w:rsidRPr="00F4450B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ind w:left="666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категорія «Б»</w:t>
            </w:r>
          </w:p>
          <w:p w:rsidR="00CB6C9B" w:rsidRPr="00F4450B" w:rsidRDefault="00CB6C9B" w:rsidP="0064775B">
            <w:pPr>
              <w:ind w:left="15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головний редактор</w:t>
            </w:r>
          </w:p>
          <w:p w:rsidR="00CB6C9B" w:rsidRPr="00F4450B" w:rsidRDefault="00CB6C9B" w:rsidP="0064775B">
            <w:pPr>
              <w:ind w:left="15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член редколегії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наукового видання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tabs>
                <w:tab w:val="num" w:pos="176"/>
              </w:tabs>
              <w:ind w:left="4" w:hanging="76"/>
              <w:jc w:val="center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3</w:t>
            </w:r>
            <w:r w:rsidRPr="00F4450B">
              <w:rPr>
                <w:sz w:val="22"/>
                <w:szCs w:val="22"/>
                <w:lang w:val="en-US"/>
              </w:rPr>
              <w:t>6</w:t>
            </w:r>
            <w:r w:rsidRPr="00F4450B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ind w:left="666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категорія «В»</w:t>
            </w:r>
          </w:p>
          <w:p w:rsidR="00CB6C9B" w:rsidRPr="00F4450B" w:rsidRDefault="00CB6C9B" w:rsidP="0064775B">
            <w:pPr>
              <w:ind w:left="15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головний редактор</w:t>
            </w:r>
          </w:p>
          <w:p w:rsidR="00CB6C9B" w:rsidRPr="00F4450B" w:rsidRDefault="00CB6C9B" w:rsidP="0064775B">
            <w:pPr>
              <w:ind w:left="15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член редколегії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наукового видання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tabs>
                <w:tab w:val="num" w:pos="176"/>
              </w:tabs>
              <w:ind w:left="4" w:hanging="76"/>
              <w:jc w:val="center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3</w:t>
            </w:r>
            <w:r w:rsidRPr="00F4450B">
              <w:rPr>
                <w:sz w:val="22"/>
                <w:szCs w:val="22"/>
                <w:lang w:val="en-US"/>
              </w:rPr>
              <w:t>6</w:t>
            </w:r>
            <w:r w:rsidRPr="00F4450B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ind w:left="666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інших видань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наукового видання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Рецензування монографій, збірників наукових праць тощо (за умови зазначення прізвища рецензента на паспортній сторінці наукового видання)</w:t>
            </w:r>
          </w:p>
        </w:tc>
        <w:tc>
          <w:tcPr>
            <w:tcW w:w="2371" w:type="pct"/>
          </w:tcPr>
          <w:p w:rsidR="00CB6C9B" w:rsidRPr="00F4450B" w:rsidRDefault="00CB6C9B" w:rsidP="00A5226C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вихідні дані видання</w:t>
            </w: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(копія паспортної сторінки видання чи покликання на електронну версію видання)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Здійснення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експертування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(рецензування) підручників, навчально-методичних посібників, методичних рекомендацій тощо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наказ про призначення експертів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lang w:val="uk-UA"/>
              </w:rPr>
              <w:t>Створення шаблонів документів про освіту (дипломи, додатки до дипломів, академічні довідки)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подання деканів факультетів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lang w:val="uk-UA"/>
              </w:rPr>
              <w:t>Переклад шаблонів документів про освіту (дипломи, додатки до дипломів, академічні довідки)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подання деканів факультетів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Організація і проведення наукових і мистецьких заходів міжнародного, усеукраїнського, регіонального рівнів на базі кафедри, факультету (для завідувачів кафедр, деканів)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рівень заходу, назва, рік</w:t>
            </w: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  <w:trHeight w:val="1366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Організація і проведення:</w:t>
            </w:r>
          </w:p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ІІ туру всеукраїнських конкурсів студентських наукових робіт  на базі кафедри, факультету (для завідувачів кафедр, деканів факультетів);</w:t>
            </w:r>
          </w:p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ІІ етапу студентських олімпіад (для завідувачів кафедр, деканів факультетів)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спеціальність або галузь знань (за назвою конкурсу / олімпіади),</w:t>
            </w: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рік</w:t>
            </w: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Робота у складі оргкомітету / журі ІІ етапу Всеукраїнської студентської олімпіади (ІІ туру Всеукраїнського конкурсу студентських наукових робіт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спеціальність або галузь знань (за назвою конкурсу), рік, 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Робота у складі оргкомітету наукових заходів, мистецьких конкурсів та інших культурно-мистецьких проектів:</w:t>
            </w:r>
          </w:p>
          <w:p w:rsidR="00CB6C9B" w:rsidRPr="00F4450B" w:rsidRDefault="00CB6C9B" w:rsidP="0064775B">
            <w:pPr>
              <w:ind w:left="459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міжнародного рівня;</w:t>
            </w:r>
          </w:p>
          <w:p w:rsidR="00CB6C9B" w:rsidRPr="00F4450B" w:rsidRDefault="00CB6C9B" w:rsidP="0064775B">
            <w:pPr>
              <w:ind w:left="459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усеукраїнського рівня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рівень заходу, назва, рік, документ, що підтверджує участь</w:t>
            </w: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Організація і проведення персональних виставок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ind w:left="34"/>
              <w:rPr>
                <w:sz w:val="20"/>
                <w:szCs w:val="20"/>
              </w:rPr>
            </w:pPr>
            <w:r w:rsidRPr="00F4450B">
              <w:rPr>
                <w:sz w:val="20"/>
                <w:szCs w:val="20"/>
                <w:lang w:val="uk-UA"/>
              </w:rPr>
              <w:t>назва заходу, рік, місце проведення, кількість робіт автора, довідка, договір або інший підтверджуючий документ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Проведення (модератор) тренінгу, майстер-класу, презентації наукового, навчального, художнього видання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заходу, рік, місце проведення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та проведення тренінгу, майстер-класу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заходу, рік, місце проведення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A5226C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афішних концертних програм, спектаклів:</w:t>
            </w:r>
          </w:p>
          <w:p w:rsidR="00CB6C9B" w:rsidRPr="00F4450B" w:rsidRDefault="00CB6C9B" w:rsidP="00A5226C">
            <w:pPr>
              <w:ind w:left="317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обласного рівня;</w:t>
            </w:r>
          </w:p>
          <w:p w:rsidR="00CB6C9B" w:rsidRPr="00F4450B" w:rsidRDefault="00CB6C9B" w:rsidP="00A5226C">
            <w:pPr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міського рівня;</w:t>
            </w:r>
          </w:p>
          <w:p w:rsidR="00CB6C9B" w:rsidRPr="00F4450B" w:rsidRDefault="00CB6C9B" w:rsidP="00A5226C">
            <w:pPr>
              <w:ind w:left="317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загальноуніверситетського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рівня</w:t>
            </w:r>
          </w:p>
          <w:p w:rsidR="00CB6C9B" w:rsidRPr="00F4450B" w:rsidRDefault="00CB6C9B" w:rsidP="00A5226C">
            <w:pPr>
              <w:ind w:left="317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(для фахівців за мистецькими спеціальностями галузі знань «Культура і мистецтво»)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рівень заходу, назва, рік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</w:pPr>
            <w:r w:rsidRPr="00F4450B">
              <w:rPr>
                <w:sz w:val="22"/>
                <w:szCs w:val="22"/>
                <w:lang w:val="uk-UA"/>
              </w:rPr>
              <w:t>Наукове консультування підприємств, установ, організацій протягом не менше двох років</w:t>
            </w:r>
          </w:p>
          <w:p w:rsidR="00CB6C9B" w:rsidRPr="00F4450B" w:rsidRDefault="00CB6C9B" w:rsidP="0064775B">
            <w:pPr>
              <w:jc w:val="both"/>
            </w:pP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5000" w:type="pct"/>
            <w:gridSpan w:val="6"/>
          </w:tcPr>
          <w:p w:rsidR="00CB6C9B" w:rsidRPr="00F4450B" w:rsidRDefault="00CB6C9B" w:rsidP="0064775B">
            <w:pPr>
              <w:spacing w:line="360" w:lineRule="auto"/>
              <w:ind w:left="34"/>
              <w:jc w:val="center"/>
              <w:rPr>
                <w:b/>
                <w:i/>
                <w:lang w:val="uk-UA"/>
              </w:rPr>
            </w:pPr>
            <w:r w:rsidRPr="00F4450B">
              <w:rPr>
                <w:b/>
                <w:i/>
                <w:sz w:val="22"/>
                <w:szCs w:val="22"/>
                <w:lang w:val="uk-UA"/>
              </w:rPr>
              <w:t>Оприлюднення результатів наукової, науково-методичної та мистецької діяльності (ОРНММД)</w:t>
            </w: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Публікації, зокрема:</w:t>
            </w:r>
          </w:p>
        </w:tc>
        <w:tc>
          <w:tcPr>
            <w:tcW w:w="2803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2"/>
                <w:lang w:val="uk-UA"/>
              </w:rPr>
              <w:t>список публікацій за формою, затвердженою розпорядженням проректора з наукової роботи від 16.09.2016 № </w:t>
            </w:r>
            <w:r w:rsidRPr="00F4450B">
              <w:rPr>
                <w:sz w:val="22"/>
              </w:rPr>
              <w:t>4</w:t>
            </w: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50.1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у виданнях,  що входять до НБД SCOPUS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jc w:val="both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50.2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у виданнях,  що входять до НБД </w:t>
            </w:r>
          </w:p>
          <w:p w:rsidR="00CB6C9B" w:rsidRPr="00F4450B" w:rsidRDefault="00CB6C9B" w:rsidP="0064775B">
            <w:pPr>
              <w:ind w:left="274"/>
              <w:rPr>
                <w:lang w:val="uk-UA"/>
              </w:rPr>
            </w:pPr>
            <w:proofErr w:type="spellStart"/>
            <w:r w:rsidRPr="00F4450B">
              <w:rPr>
                <w:sz w:val="22"/>
                <w:szCs w:val="22"/>
                <w:lang w:val="uk-UA"/>
              </w:rPr>
              <w:t>Web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Science</w:t>
            </w:r>
            <w:proofErr w:type="spellEnd"/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50.3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у фахових  наукових виданнях категорії «Б»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50.4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у фахових  наукових виданнях категорії «В»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50.5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в іноземних рецензованих виданнях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50.6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в інших виданнях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D360D8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50.7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 xml:space="preserve">твори живопису, декоративного мистецтва, скульптурні, графічні, фотографічні твори, твори дизайну, музичні твори, аудіо- та </w:t>
            </w:r>
            <w:proofErr w:type="spellStart"/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відеотвори</w:t>
            </w:r>
            <w:proofErr w:type="spellEnd"/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 xml:space="preserve">, програми (сольні та ансамблеві) </w:t>
            </w:r>
            <w:proofErr w:type="spellStart"/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кінотвори</w:t>
            </w:r>
            <w:proofErr w:type="spellEnd"/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, анімаційні твори, аранжування творів, рекламні твори (для фахівців за мистецькими спеціальностями галузі знань «Культура і мистецтво»)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50.8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45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словники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50.9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монографії (або розділи монографії від 1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друк.арк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>.)</w:t>
            </w:r>
          </w:p>
          <w:p w:rsidR="00CB6C9B" w:rsidRPr="00F4450B" w:rsidRDefault="00CB6C9B" w:rsidP="0064775B">
            <w:pPr>
              <w:ind w:left="450"/>
              <w:rPr>
                <w:lang w:val="uk-UA"/>
              </w:rPr>
            </w:pPr>
            <w:r w:rsidRPr="00F4450B">
              <w:rPr>
                <w:sz w:val="22"/>
                <w:lang w:val="uk-UA"/>
              </w:rPr>
              <w:t xml:space="preserve">- опубліковані  в закордонних виданнях офіційними мовами ЄС    </w:t>
            </w:r>
          </w:p>
          <w:p w:rsidR="00CB6C9B" w:rsidRPr="00F4450B" w:rsidRDefault="00CB6C9B" w:rsidP="0064775B">
            <w:pPr>
              <w:spacing w:line="233" w:lineRule="auto"/>
              <w:ind w:left="450"/>
              <w:rPr>
                <w:lang w:val="uk-UA"/>
              </w:rPr>
            </w:pPr>
            <w:r w:rsidRPr="00F4450B">
              <w:rPr>
                <w:sz w:val="22"/>
                <w:lang w:val="uk-UA"/>
              </w:rPr>
              <w:t>- опубліковані мовами, які не відносяться до мов ЄС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50.10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підручники (з грифом МОН України або з грифом ученої ради ЗВО або НУ)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50.11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навчальні, навчально-методичні посібники (з грифом МОН України або з грифом ученої ради ЗВО або НУ)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50.12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практикуми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50.13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методичні рекомендації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50.14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каталоги, альбоми, буклети </w:t>
            </w: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 xml:space="preserve">(для фахівців за мистецькими спеціальностями галузі знань «Культура </w:t>
            </w: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lastRenderedPageBreak/>
              <w:t>і мистецтво»)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9939D4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50.15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ілюстрування книжкових видань та журналів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CC7142">
            <w:pPr>
              <w:spacing w:line="233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50.16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150D5B">
            <w:pPr>
              <w:spacing w:line="233" w:lineRule="auto"/>
              <w:ind w:left="27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науково-популярні, консультаційні, дискусійні публікації з наукової або професійної тематики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0"/>
                <w:tab w:val="num" w:pos="459"/>
              </w:tabs>
              <w:spacing w:line="233" w:lineRule="auto"/>
              <w:ind w:left="318" w:hanging="284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tabs>
                <w:tab w:val="num" w:pos="459"/>
              </w:tabs>
              <w:spacing w:line="233" w:lineRule="auto"/>
              <w:ind w:left="318" w:hanging="284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Праці, розміщені в інституційному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репозитарії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ХДУ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lang w:val="uk-UA"/>
              </w:rPr>
            </w:pPr>
            <w:r w:rsidRPr="00F4450B">
              <w:rPr>
                <w:snapToGrid w:val="0"/>
                <w:sz w:val="20"/>
                <w:lang w:val="uk-UA"/>
              </w:rPr>
              <w:t xml:space="preserve">загальна к-ть документів у </w:t>
            </w:r>
            <w:proofErr w:type="spellStart"/>
            <w:r w:rsidRPr="00F4450B">
              <w:rPr>
                <w:snapToGrid w:val="0"/>
                <w:sz w:val="20"/>
                <w:lang w:val="uk-UA"/>
              </w:rPr>
              <w:t>репозитарії</w:t>
            </w:r>
            <w:proofErr w:type="spellEnd"/>
            <w:r w:rsidRPr="00F4450B">
              <w:rPr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5000" w:type="pct"/>
            <w:gridSpan w:val="6"/>
          </w:tcPr>
          <w:p w:rsidR="00CB6C9B" w:rsidRPr="00F4450B" w:rsidRDefault="00CB6C9B" w:rsidP="0064775B">
            <w:pPr>
              <w:spacing w:line="360" w:lineRule="auto"/>
              <w:ind w:left="34"/>
              <w:jc w:val="center"/>
              <w:rPr>
                <w:b/>
                <w:i/>
                <w:lang w:val="uk-UA"/>
              </w:rPr>
            </w:pPr>
            <w:r w:rsidRPr="00F4450B">
              <w:rPr>
                <w:b/>
                <w:i/>
                <w:sz w:val="22"/>
                <w:szCs w:val="22"/>
                <w:lang w:val="uk-UA"/>
              </w:rPr>
              <w:t>Освітня діяльність (ОД)</w:t>
            </w: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176" w:hanging="142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pStyle w:val="a5"/>
              <w:spacing w:before="0" w:line="23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Проведення навчальних занять іноземною мовою (крім фахівців, що викладають профільні дисципліни іноземною мовою)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1"/>
              <w:spacing w:after="0" w:line="233" w:lineRule="auto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кількість годин, перелік дисциплін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spacing w:line="233" w:lineRule="auto"/>
              <w:ind w:left="459" w:right="412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pStyle w:val="a5"/>
              <w:spacing w:before="0" w:line="23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 xml:space="preserve">Наявність курсу </w:t>
            </w:r>
            <w:proofErr w:type="spellStart"/>
            <w:r w:rsidRPr="00F4450B">
              <w:rPr>
                <w:rFonts w:ascii="Times New Roman" w:hAnsi="Times New Roman"/>
                <w:sz w:val="22"/>
                <w:szCs w:val="22"/>
              </w:rPr>
              <w:t>відеолекцій</w:t>
            </w:r>
            <w:proofErr w:type="spellEnd"/>
            <w:r w:rsidRPr="00F4450B">
              <w:rPr>
                <w:rFonts w:ascii="Times New Roman" w:hAnsi="Times New Roman"/>
                <w:sz w:val="22"/>
                <w:szCs w:val="22"/>
              </w:rPr>
              <w:t xml:space="preserve"> навчальної дисципліни, розміщених на каналі </w:t>
            </w:r>
            <w:proofErr w:type="spellStart"/>
            <w:r w:rsidRPr="00F4450B">
              <w:rPr>
                <w:rFonts w:ascii="Times New Roman" w:hAnsi="Times New Roman"/>
                <w:sz w:val="22"/>
                <w:szCs w:val="22"/>
                <w:lang w:val="en-US"/>
              </w:rPr>
              <w:t>Youtube</w:t>
            </w:r>
            <w:proofErr w:type="spellEnd"/>
            <w:r w:rsidRPr="00F4450B">
              <w:rPr>
                <w:rFonts w:ascii="Times New Roman" w:hAnsi="Times New Roman"/>
                <w:sz w:val="22"/>
                <w:szCs w:val="22"/>
              </w:rPr>
              <w:t xml:space="preserve"> ХДУ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 w:line="233" w:lineRule="auto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курс </w:t>
            </w:r>
            <w:proofErr w:type="spellStart"/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відеолекцій</w:t>
            </w:r>
            <w:proofErr w:type="spellEnd"/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r w:rsidRPr="00F4450B">
              <w:rPr>
                <w:sz w:val="22"/>
                <w:szCs w:val="22"/>
                <w:lang w:val="uk-UA"/>
              </w:rPr>
              <w:t>Викладання дисциплін вільного вибору студентів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кількість дисциплін, обраних студентами для опанування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Відповідність методичного забезпечення дисципліни вимогам «Положення про навчально-методичний комплекс дисципліни кафедри Херсонського державного університету» 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експертний висновок навчально-методичного відділу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Презентація програми або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силабусу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дисципліни на сайті кафедри українською та/або англійською мовами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покликання на сторінку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Порушення регламенту роботи, правил внутрішнього розпорядку ХДУ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розпорядження за результатами перевірки за попередній період роботи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Несвоєчасність внесення змін до навчального навантаження викладачів (хвороба, відрядження, рух контингенту, участь у заходах) (для завідувачів кафедр)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розпорядження за результатами перевірки за попередній період роботи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Неякісне ведення навчальної документації (журнали, відомості, залікові книжки)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рапорти завідувачів кафедр, деканів, розпорядження, накази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en-US"/>
              </w:rPr>
              <w:t>Visiting</w:t>
            </w:r>
            <w:r w:rsidRPr="00F4450B">
              <w:rPr>
                <w:sz w:val="22"/>
                <w:szCs w:val="22"/>
              </w:rPr>
              <w:t xml:space="preserve"> </w:t>
            </w:r>
            <w:r w:rsidRPr="00F4450B">
              <w:rPr>
                <w:sz w:val="22"/>
                <w:szCs w:val="22"/>
                <w:lang w:val="en-US"/>
              </w:rPr>
              <w:t>professor</w:t>
            </w:r>
          </w:p>
          <w:p w:rsidR="00CB6C9B" w:rsidRPr="00F4450B" w:rsidRDefault="00CB6C9B" w:rsidP="0064775B">
            <w:pPr>
              <w:ind w:left="950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 ЗВО України</w:t>
            </w:r>
          </w:p>
          <w:p w:rsidR="00CB6C9B" w:rsidRPr="00F4450B" w:rsidRDefault="00CB6C9B" w:rsidP="0064775B">
            <w:pPr>
              <w:ind w:left="95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у закордонному ЗВО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лист-запрошення, наказ про відрядження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Підготовка ліцензійних документів (за першим (бакалаврським), другим (магістерським), третім (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освітньо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>-науковим) рівнями освіти)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розпорядження щодо призначення особи, відповідальної за формування ліцензійної справи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Підготовка відомостей про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самооцінювання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освітніх програм для проведення акредитації (за першим (бакалаврським), другим (магістерським), третім (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освітньо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>-науковим) рівнями освіти)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наказ про призначення гаранта освітньої програми або розпорядження щодо призначення особи, відповідальної за формування </w:t>
            </w:r>
            <w:proofErr w:type="spellStart"/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акредитаціних</w:t>
            </w:r>
            <w:proofErr w:type="spellEnd"/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матеріалів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Участь у підготовці матеріалів до предметних олімпіад ХДУ для професійної орієнтації вступників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наказ ректора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4450B">
              <w:rPr>
                <w:rFonts w:ascii="Times New Roman" w:hAnsi="Times New Roman"/>
                <w:sz w:val="22"/>
                <w:szCs w:val="22"/>
                <w:lang w:eastAsia="en-US"/>
              </w:rPr>
              <w:t>Освітні програми (спеціальності), для яких кафедра є випусковою (для завідувачів кафедр)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кількість освітніх програм (спеціальностей</w:t>
            </w:r>
            <w:r w:rsidRPr="00F4450B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r w:rsidRPr="00F4450B">
              <w:rPr>
                <w:sz w:val="22"/>
                <w:szCs w:val="22"/>
                <w:lang w:val="uk-UA"/>
              </w:rPr>
              <w:t>Інформація-рейтинг за відгуками студентів</w:t>
            </w:r>
            <w:r w:rsidRPr="00F4450B">
              <w:rPr>
                <w:sz w:val="22"/>
                <w:szCs w:val="22"/>
              </w:rPr>
              <w:t xml:space="preserve"> (</w:t>
            </w:r>
            <w:r w:rsidRPr="00F4450B">
              <w:rPr>
                <w:sz w:val="22"/>
                <w:szCs w:val="22"/>
                <w:lang w:val="en-US"/>
              </w:rPr>
              <w:t>feedback</w:t>
            </w:r>
            <w:r w:rsidRPr="00F4450B">
              <w:rPr>
                <w:sz w:val="22"/>
                <w:szCs w:val="22"/>
              </w:rPr>
              <w:t>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показники за результатами опитування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c>
          <w:tcPr>
            <w:tcW w:w="5000" w:type="pct"/>
            <w:gridSpan w:val="6"/>
          </w:tcPr>
          <w:p w:rsidR="00CB6C9B" w:rsidRPr="00F4450B" w:rsidRDefault="00CB6C9B" w:rsidP="007D6B9C">
            <w:pPr>
              <w:spacing w:line="276" w:lineRule="auto"/>
              <w:ind w:left="34"/>
              <w:jc w:val="center"/>
              <w:rPr>
                <w:b/>
                <w:lang w:val="uk-UA"/>
              </w:rPr>
            </w:pPr>
            <w:r w:rsidRPr="00F4450B">
              <w:rPr>
                <w:b/>
                <w:i/>
                <w:sz w:val="22"/>
                <w:szCs w:val="22"/>
                <w:lang w:val="uk-UA"/>
              </w:rPr>
              <w:lastRenderedPageBreak/>
              <w:t>Соціально-гуманітарна робота (СГР)</w:t>
            </w: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</w:tabs>
              <w:ind w:left="459" w:right="-108"/>
              <w:rPr>
                <w:lang w:val="uk-UA"/>
              </w:rPr>
            </w:pPr>
          </w:p>
        </w:tc>
        <w:tc>
          <w:tcPr>
            <w:tcW w:w="1910" w:type="pct"/>
          </w:tcPr>
          <w:p w:rsidR="00CB6C9B" w:rsidRPr="00F4450B" w:rsidRDefault="00CB6C9B" w:rsidP="0064775B">
            <w:pPr>
              <w:rPr>
                <w:rFonts w:cs="Calibri"/>
                <w:lang w:val="uk-UA"/>
              </w:rPr>
            </w:pPr>
            <w:r w:rsidRPr="00F4450B">
              <w:rPr>
                <w:rFonts w:cs="Calibri"/>
                <w:sz w:val="22"/>
                <w:lang w:val="uk-UA"/>
              </w:rPr>
              <w:t>Підготовка та проведення організаційно-виховних та спортивно-масових заходів:</w:t>
            </w:r>
          </w:p>
          <w:p w:rsidR="00CB6C9B" w:rsidRPr="00F4450B" w:rsidRDefault="00CB6C9B" w:rsidP="0064775B">
            <w:pPr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усеукраїнського рівня;</w:t>
            </w:r>
          </w:p>
          <w:p w:rsidR="00CB6C9B" w:rsidRPr="00F4450B" w:rsidRDefault="00CB6C9B" w:rsidP="0064775B">
            <w:pPr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обласного рівня;</w:t>
            </w:r>
          </w:p>
          <w:p w:rsidR="00CB6C9B" w:rsidRPr="00F4450B" w:rsidRDefault="00CB6C9B" w:rsidP="00B33ABE">
            <w:pPr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міського рівня;</w:t>
            </w:r>
          </w:p>
          <w:p w:rsidR="00CB6C9B" w:rsidRPr="00F4450B" w:rsidRDefault="00CB6C9B" w:rsidP="00B33ABE">
            <w:pPr>
              <w:ind w:left="317"/>
              <w:rPr>
                <w:rFonts w:cs="Calibri"/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загальноуніверситетського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рівня</w:t>
            </w:r>
            <w:r w:rsidRPr="00F4450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79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заходу, роки виконання, форма участі</w:t>
            </w: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  <w:trHeight w:val="582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lang w:val="uk-UA"/>
              </w:rPr>
            </w:pPr>
          </w:p>
        </w:tc>
        <w:tc>
          <w:tcPr>
            <w:tcW w:w="1910" w:type="pct"/>
          </w:tcPr>
          <w:p w:rsidR="00CB6C9B" w:rsidRPr="00F4450B" w:rsidRDefault="00CB6C9B" w:rsidP="0064775B">
            <w:pPr>
              <w:pStyle w:val="a7"/>
              <w:spacing w:before="0" w:beforeAutospacing="0" w:after="0" w:afterAutospacing="0" w:line="276" w:lineRule="auto"/>
              <w:rPr>
                <w:lang w:val="uk-UA"/>
              </w:rPr>
            </w:pPr>
            <w:r w:rsidRPr="00F4450B">
              <w:rPr>
                <w:sz w:val="22"/>
                <w:szCs w:val="22"/>
                <w:bdr w:val="none" w:sz="0" w:space="0" w:color="auto" w:frame="1"/>
                <w:lang w:val="uk-UA"/>
              </w:rPr>
              <w:t>Підготовка, організація і проведення творчих конкурсів серед студентів, НПП, співробітників університету тощо</w:t>
            </w:r>
          </w:p>
        </w:tc>
        <w:tc>
          <w:tcPr>
            <w:tcW w:w="2379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spacing w:line="276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lang w:val="uk-UA"/>
              </w:rPr>
            </w:pPr>
          </w:p>
        </w:tc>
        <w:tc>
          <w:tcPr>
            <w:tcW w:w="1910" w:type="pct"/>
          </w:tcPr>
          <w:p w:rsidR="00CB6C9B" w:rsidRPr="00F4450B" w:rsidRDefault="00CB6C9B" w:rsidP="0064775B">
            <w:pPr>
              <w:pStyle w:val="a7"/>
              <w:spacing w:before="0" w:beforeAutospacing="0" w:after="0" w:afterAutospacing="0" w:line="288" w:lineRule="atLeast"/>
              <w:rPr>
                <w:bdr w:val="none" w:sz="0" w:space="0" w:color="auto" w:frame="1"/>
                <w:lang w:val="uk-UA"/>
              </w:rPr>
            </w:pPr>
            <w:r w:rsidRPr="00F4450B">
              <w:rPr>
                <w:sz w:val="22"/>
                <w:szCs w:val="22"/>
                <w:bdr w:val="none" w:sz="0" w:space="0" w:color="auto" w:frame="1"/>
                <w:lang w:val="uk-UA"/>
              </w:rPr>
              <w:t>Виступи на радіо й телебаченні з профорієнтаційною метою</w:t>
            </w:r>
          </w:p>
        </w:tc>
        <w:tc>
          <w:tcPr>
            <w:tcW w:w="2379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назва програми, каналу, дата участі, покликання на відео- або аудіозапис в інтернеті чи фото зі студії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lang w:val="uk-UA"/>
              </w:rPr>
            </w:pPr>
          </w:p>
        </w:tc>
        <w:tc>
          <w:tcPr>
            <w:tcW w:w="1910" w:type="pct"/>
          </w:tcPr>
          <w:p w:rsidR="00CB6C9B" w:rsidRPr="00F4450B" w:rsidRDefault="00CB6C9B" w:rsidP="0064775B">
            <w:pPr>
              <w:pStyle w:val="a7"/>
              <w:spacing w:before="0" w:beforeAutospacing="0" w:after="0" w:afterAutospacing="0" w:line="288" w:lineRule="atLeast"/>
              <w:rPr>
                <w:bdr w:val="none" w:sz="0" w:space="0" w:color="auto" w:frame="1"/>
                <w:lang w:val="uk-UA"/>
              </w:rPr>
            </w:pPr>
            <w:r w:rsidRPr="00F4450B">
              <w:rPr>
                <w:sz w:val="22"/>
                <w:szCs w:val="22"/>
                <w:bdr w:val="none" w:sz="0" w:space="0" w:color="auto" w:frame="1"/>
                <w:lang w:val="uk-UA"/>
              </w:rPr>
              <w:t xml:space="preserve">Підготовка і проведення виховних заходів профорієнтаційного спрямування в інших закладах освіти, а також на базі університету </w:t>
            </w:r>
          </w:p>
        </w:tc>
        <w:tc>
          <w:tcPr>
            <w:tcW w:w="2379" w:type="pct"/>
            <w:gridSpan w:val="2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наказ (розпорядження) ректора (декана факультету) або інший документ, що підтверджує проведення заходу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lang w:val="uk-UA"/>
              </w:rPr>
            </w:pPr>
          </w:p>
        </w:tc>
        <w:tc>
          <w:tcPr>
            <w:tcW w:w="1910" w:type="pct"/>
          </w:tcPr>
          <w:p w:rsidR="00CB6C9B" w:rsidRPr="00F4450B" w:rsidRDefault="00CB6C9B" w:rsidP="00CC7142">
            <w:pPr>
              <w:pStyle w:val="a7"/>
              <w:spacing w:before="0" w:beforeAutospacing="0" w:after="0" w:afterAutospacing="0" w:line="288" w:lineRule="atLeast"/>
              <w:rPr>
                <w:bdr w:val="none" w:sz="0" w:space="0" w:color="auto" w:frame="1"/>
                <w:lang w:val="uk-UA"/>
              </w:rPr>
            </w:pPr>
            <w:r w:rsidRPr="00F4450B">
              <w:rPr>
                <w:sz w:val="22"/>
                <w:szCs w:val="22"/>
                <w:bdr w:val="none" w:sz="0" w:space="0" w:color="auto" w:frame="1"/>
                <w:lang w:val="uk-UA"/>
              </w:rPr>
              <w:t>Проведення заняття в Університеті третього покоління</w:t>
            </w:r>
          </w:p>
        </w:tc>
        <w:tc>
          <w:tcPr>
            <w:tcW w:w="2379" w:type="pct"/>
            <w:gridSpan w:val="2"/>
          </w:tcPr>
          <w:p w:rsidR="00CB6C9B" w:rsidRPr="00F4450B" w:rsidRDefault="00CB6C9B" w:rsidP="00CC7142">
            <w:pPr>
              <w:ind w:left="34"/>
              <w:rPr>
                <w:sz w:val="20"/>
                <w:szCs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>розпорядження декана факультету або інший документ, що підтверджує проведення заходу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4997" w:type="pct"/>
            <w:gridSpan w:val="5"/>
          </w:tcPr>
          <w:p w:rsidR="00CB6C9B" w:rsidRPr="00F4450B" w:rsidRDefault="00CB6C9B" w:rsidP="0064775B">
            <w:pPr>
              <w:spacing w:line="360" w:lineRule="auto"/>
              <w:ind w:left="34"/>
              <w:jc w:val="center"/>
              <w:rPr>
                <w:b/>
                <w:i/>
                <w:lang w:val="uk-UA"/>
              </w:rPr>
            </w:pPr>
            <w:r w:rsidRPr="00F4450B">
              <w:rPr>
                <w:b/>
                <w:i/>
                <w:sz w:val="22"/>
                <w:szCs w:val="22"/>
                <w:lang w:val="uk-UA"/>
              </w:rPr>
              <w:t>Науково-педагогічний потенціал (НПП)</w:t>
            </w: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Захист дисертації на здобуття наукового ступеня:</w:t>
            </w:r>
          </w:p>
          <w:p w:rsidR="00CB6C9B" w:rsidRPr="00F4450B" w:rsidRDefault="00CB6C9B" w:rsidP="0064775B">
            <w:pPr>
              <w:ind w:left="2596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кандидата наук</w:t>
            </w:r>
          </w:p>
          <w:p w:rsidR="00CB6C9B" w:rsidRPr="00F4450B" w:rsidRDefault="00CB6C9B" w:rsidP="0064775B">
            <w:pPr>
              <w:ind w:left="2596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доктора наук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номер диплома, рік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номер диплома, рік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Присудження вченого звання:</w:t>
            </w:r>
          </w:p>
          <w:p w:rsidR="00CB6C9B" w:rsidRPr="00F4450B" w:rsidRDefault="00CB6C9B" w:rsidP="0064775B">
            <w:pPr>
              <w:ind w:left="2596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доцента</w:t>
            </w:r>
          </w:p>
          <w:p w:rsidR="00CB6C9B" w:rsidRPr="00F4450B" w:rsidRDefault="00CB6C9B" w:rsidP="0064775B">
            <w:pPr>
              <w:ind w:left="2596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професора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номер атестата, рік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номер атестата, рік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Наявність почесного звання («Народний артист України», «Народний художник України», «Заслужений діяч науки і техніки України», «Заслужений працівник освіти України», «Заслужений артист України», «Заслужений діяч мистецтв України», «Заслужений художник України», «Заслужений працівник культури України», «Заслужений працівник фізичної культури і спорту України» та ін.)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номер посвідчення, рік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Наявність спортивного звання </w:t>
            </w:r>
          </w:p>
          <w:p w:rsidR="00CB6C9B" w:rsidRPr="00F4450B" w:rsidRDefault="00CB6C9B" w:rsidP="00CC7142">
            <w:pPr>
              <w:ind w:firstLine="603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«Майстер спорту міжнародного класу»</w:t>
            </w:r>
          </w:p>
          <w:p w:rsidR="00CB6C9B" w:rsidRPr="00F4450B" w:rsidRDefault="00CB6C9B" w:rsidP="00CC7142">
            <w:pPr>
              <w:ind w:firstLine="603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«Майстер спорту»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документ, що підтверджує звання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Наявність звання лауреата Міжнародних конкурсів і фестивалів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документ, що підтверджує звання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Знання іноземної мови на міжнародному рівні: </w:t>
            </w:r>
          </w:p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B2</w:t>
            </w:r>
          </w:p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С2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документ, що підтверджує знання іноземної мови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Підвищення кваліфікації (стажування)</w:t>
            </w:r>
          </w:p>
          <w:p w:rsidR="00CB6C9B" w:rsidRPr="00F4450B" w:rsidRDefault="00CB6C9B" w:rsidP="0064775B">
            <w:pPr>
              <w:ind w:left="950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у ЗВО або НУ України </w:t>
            </w:r>
          </w:p>
          <w:p w:rsidR="00CB6C9B" w:rsidRPr="00F4450B" w:rsidRDefault="00CB6C9B" w:rsidP="0064775B">
            <w:pPr>
              <w:ind w:left="950"/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 закордонному ЗВО або НУ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 xml:space="preserve">назва ЗВО або НУ, де відбувалося стажування, вид документа і номер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jc w:val="both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Відповідність кадровим вимогам Постанови Кабінету Міністрів України «Про затвердження ліцензійних вимог провадження освітньої діяльності» № 1187 від 30.12.2015 із змінами, згідно з Постановою КМ №347 від 10.05.2018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картка фізичної особи науково-педагогічного працівника (табл. 2 «Додаткові показники що визначають кваліфікацію працівника»)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Участь у діяльності:</w:t>
            </w:r>
          </w:p>
          <w:p w:rsidR="00CB6C9B" w:rsidRPr="00F4450B" w:rsidRDefault="00CB6C9B" w:rsidP="0064775B">
            <w:pPr>
              <w:ind w:left="38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експертних комісій МОН України та ін.;</w:t>
            </w:r>
          </w:p>
          <w:p w:rsidR="00CB6C9B" w:rsidRPr="00F4450B" w:rsidRDefault="00CB6C9B" w:rsidP="0064775B">
            <w:pPr>
              <w:ind w:left="38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галузевих експертних рад НАЗЯВО;</w:t>
            </w:r>
          </w:p>
          <w:p w:rsidR="00CB6C9B" w:rsidRPr="00F4450B" w:rsidRDefault="00CB6C9B" w:rsidP="00A5226C">
            <w:pPr>
              <w:ind w:left="38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експертних комісій НАЗЯВО з акредитації;</w:t>
            </w:r>
          </w:p>
          <w:p w:rsidR="00CB6C9B" w:rsidRPr="00F4450B" w:rsidRDefault="00CB6C9B" w:rsidP="0064775B">
            <w:pPr>
              <w:ind w:left="383" w:right="-10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НМР / НМК (підкомісій) з вищої освіти МОН України;</w:t>
            </w:r>
          </w:p>
          <w:p w:rsidR="00CB6C9B" w:rsidRPr="00F4450B" w:rsidRDefault="00CB6C9B" w:rsidP="0064775B">
            <w:pPr>
              <w:ind w:left="383" w:right="-10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Українського центру оцінювання якості освіти.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 xml:space="preserve">назва комісії / ради, рік  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 xml:space="preserve">документ, що засвідчує участь НПП у роботі </w:t>
            </w:r>
          </w:p>
        </w:tc>
        <w:tc>
          <w:tcPr>
            <w:tcW w:w="432" w:type="pct"/>
          </w:tcPr>
          <w:p w:rsidR="00CB6C9B" w:rsidRPr="00F4450B" w:rsidRDefault="00CB6C9B" w:rsidP="0064775B"/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jc w:val="both"/>
              <w:rPr>
                <w:lang w:val="uk-UA"/>
              </w:rPr>
            </w:pPr>
            <w:r w:rsidRPr="00F4450B">
              <w:rPr>
                <w:sz w:val="22"/>
                <w:lang w:val="uk-UA"/>
              </w:rPr>
              <w:t>Робота у складі оглядової комісії з присвоєння та підтвердження почесних звань «Народний художній колектив» і Зразковий художній колектив» системи Міністерство освіти і науки України при ХОДА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документ, що засвідчує участь НПП у роботі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shd w:val="clear" w:color="auto" w:fill="FFFFFF"/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Виконання обов’язків:</w:t>
            </w:r>
          </w:p>
          <w:p w:rsidR="00CB6C9B" w:rsidRPr="00F4450B" w:rsidRDefault="00CB6C9B" w:rsidP="0064775B">
            <w:pPr>
              <w:ind w:left="383"/>
              <w:rPr>
                <w:shd w:val="clear" w:color="auto" w:fill="FFFFFF"/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 xml:space="preserve">- тренера або помічника тренера національної збірної команди України з видів спорту; </w:t>
            </w:r>
          </w:p>
          <w:p w:rsidR="00CB6C9B" w:rsidRPr="00F4450B" w:rsidRDefault="00CB6C9B" w:rsidP="0064775B">
            <w:pPr>
              <w:ind w:left="383"/>
              <w:rPr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- головного секретаря, головного судді, судді міжнародних та всеукраїнських спортивних змагань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 xml:space="preserve">назва змагань, рівень змагань, рік, </w:t>
            </w:r>
            <w:r w:rsidRPr="00F4450B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/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shd w:val="clear" w:color="auto" w:fill="FFFFFF"/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Керівництво спортивною делегацією; робота у складі суддівського корпусу міжнародних, усеукраїнських та обласних спортивних змагань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 xml:space="preserve">назва змагань, рівень змагань, рік, </w:t>
            </w:r>
            <w:r w:rsidRPr="00F4450B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/>
        </w:tc>
      </w:tr>
      <w:tr w:rsidR="00CB6C9B" w:rsidRPr="00D360D8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shd w:val="clear" w:color="auto" w:fill="FFFFFF"/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Член суддівської колегії або журі мистецьких і спортивних заходів:</w:t>
            </w:r>
          </w:p>
          <w:p w:rsidR="00CB6C9B" w:rsidRPr="00F4450B" w:rsidRDefault="00CB6C9B" w:rsidP="0064775B">
            <w:pPr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міжнародного й усеукраїнського рівня;</w:t>
            </w:r>
          </w:p>
          <w:p w:rsidR="00CB6C9B" w:rsidRPr="00F4450B" w:rsidRDefault="00CB6C9B" w:rsidP="0064775B">
            <w:pPr>
              <w:ind w:left="317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обласного (регіонального) рівня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 xml:space="preserve">сертифікат судді або інший документ, що підтверджує виконання цих обов’язків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shd w:val="clear" w:color="auto" w:fill="FFFFFF"/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У рамках мистецьких заходів, концертних програм, вистав тощо виконання обов’язків: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режисера;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автора сценарію;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хореографа-постановника;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художника-постановника (сценограф);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музичного керівника;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right="-103"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4450B">
              <w:rPr>
                <w:rFonts w:ascii="Times New Roman" w:hAnsi="Times New Roman"/>
                <w:spacing w:val="-6"/>
                <w:sz w:val="22"/>
                <w:szCs w:val="22"/>
              </w:rPr>
              <w:t>директора концерту, вистави, мистецького проекту тощо.</w:t>
            </w:r>
          </w:p>
          <w:p w:rsidR="00CB6C9B" w:rsidRPr="00F4450B" w:rsidRDefault="00CB6C9B" w:rsidP="00A5226C">
            <w:pPr>
              <w:pStyle w:val="a5"/>
              <w:spacing w:before="0" w:line="216" w:lineRule="auto"/>
              <w:ind w:right="-103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sz w:val="22"/>
                <w:szCs w:val="22"/>
                <w:shd w:val="clear" w:color="auto" w:fill="FFFFFF"/>
              </w:rPr>
              <w:t>(для фахівців за мистецькими спеціальностями галузі знань «Культура і мистецтво»)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 xml:space="preserve">назва заходу, форма участі, рік, </w:t>
            </w:r>
            <w:r w:rsidRPr="00F4450B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shd w:val="clear" w:color="auto" w:fill="FFFFFF"/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Керівник творчого колективу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 xml:space="preserve">назва колективу, </w:t>
            </w:r>
            <w:r w:rsidRPr="00F4450B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shd w:val="clear" w:color="auto" w:fill="FFFFFF"/>
                <w:lang w:val="uk-UA"/>
              </w:rPr>
            </w:pPr>
            <w:r w:rsidRPr="00F4450B">
              <w:rPr>
                <w:sz w:val="22"/>
                <w:szCs w:val="22"/>
                <w:shd w:val="clear" w:color="auto" w:fill="FFFFFF"/>
                <w:lang w:val="uk-UA"/>
              </w:rPr>
              <w:t>Виконання обов’язків заступника декана з навчально-методичної роботи та практик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szCs w:val="20"/>
                <w:lang w:val="uk-UA"/>
              </w:rPr>
              <w:t xml:space="preserve">документ, що визначає виконання обов’язків, </w:t>
            </w:r>
            <w:r w:rsidRPr="00F4450B">
              <w:rPr>
                <w:sz w:val="20"/>
                <w:lang w:val="uk-UA"/>
              </w:rPr>
              <w:t>тривалість виконання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Організаційна робота на кафедрі / факультеті / університеті: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особа, що виконує обов’язки помічника декана з виховної / наукової / міжнародної діяльності;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особа, що виконує обов’язки голови профбюро факультету (</w:t>
            </w:r>
            <w:proofErr w:type="spellStart"/>
            <w:r w:rsidRPr="00F4450B">
              <w:rPr>
                <w:rFonts w:ascii="Times New Roman" w:hAnsi="Times New Roman"/>
                <w:sz w:val="22"/>
                <w:szCs w:val="22"/>
              </w:rPr>
              <w:t>загальноуніверситетської</w:t>
            </w:r>
            <w:proofErr w:type="spellEnd"/>
            <w:r w:rsidRPr="00F4450B">
              <w:rPr>
                <w:rFonts w:ascii="Times New Roman" w:hAnsi="Times New Roman"/>
                <w:sz w:val="22"/>
                <w:szCs w:val="22"/>
              </w:rPr>
              <w:t xml:space="preserve"> кафедри);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особа, що виконує обов’язки заступника завідувача кафедри;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керівник практики факультету;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куратор (</w:t>
            </w:r>
            <w:proofErr w:type="spellStart"/>
            <w:r w:rsidRPr="00F4450B">
              <w:rPr>
                <w:rFonts w:ascii="Times New Roman" w:hAnsi="Times New Roman"/>
                <w:sz w:val="22"/>
                <w:szCs w:val="22"/>
              </w:rPr>
              <w:t>тьютор</w:t>
            </w:r>
            <w:proofErr w:type="spellEnd"/>
            <w:r w:rsidRPr="00F4450B">
              <w:rPr>
                <w:rFonts w:ascii="Times New Roman" w:hAnsi="Times New Roman"/>
                <w:sz w:val="22"/>
                <w:szCs w:val="22"/>
              </w:rPr>
              <w:t>) академічної групи (курсу);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робота у відділах на керівних посадах за суміщенням;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вчений секретар університету (факультету);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радник (помічник) ректора;</w:t>
            </w:r>
          </w:p>
          <w:p w:rsidR="00CB6C9B" w:rsidRPr="00F4450B" w:rsidRDefault="00CB6C9B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- відповідальний секретар приймальної комісії та його заступник;</w:t>
            </w:r>
          </w:p>
          <w:p w:rsidR="00CB6C9B" w:rsidRPr="00F4450B" w:rsidRDefault="00CB6C9B" w:rsidP="0064775B">
            <w:pPr>
              <w:ind w:left="459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робота в приймальній комісії (зокрема, у складі екзаменаційних комісій)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назва доручення, тривалість виконання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Робота у складі ради музею історії ХДУ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протокол засідання ради музею або розпорядження проректора з наукової роботи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Участь у професійних об’єднаннях (Спілка економістів України, Національна спілка художників України, Національна спілка журналістів України, Національна спілка краєзнавців України, Національна спілка письменників України та інші)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назва об’єднання, номер та дата видачі відповідного  посвідчення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Участь у керівних органах управління громадсько-спортивних організацій (національні, обласні й міські федерації з видів спорту), громадських організацій дитячого та юнацького спорту, громадських організацій аматорської спортивної діяльності, громадських організацій туристичної діяльності тощо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назва організації, 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4450B">
              <w:rPr>
                <w:rFonts w:ascii="Times New Roman" w:hAnsi="Times New Roman"/>
                <w:sz w:val="22"/>
                <w:szCs w:val="22"/>
              </w:rPr>
              <w:t>Практична робота за фахом (перекладацька робота, участь у психотерапевтичних програмах та ін.)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F4450B">
              <w:rPr>
                <w:rFonts w:ascii="Times New Roman" w:hAnsi="Times New Roman"/>
                <w:sz w:val="20"/>
                <w:szCs w:val="24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D6B9C">
        <w:trPr>
          <w:gridAfter w:val="1"/>
          <w:wAfter w:w="3" w:type="pct"/>
          <w:trHeight w:val="194"/>
        </w:trPr>
        <w:tc>
          <w:tcPr>
            <w:tcW w:w="4997" w:type="pct"/>
            <w:gridSpan w:val="5"/>
          </w:tcPr>
          <w:p w:rsidR="00CB6C9B" w:rsidRPr="00F4450B" w:rsidRDefault="00CB6C9B" w:rsidP="0064775B">
            <w:pPr>
              <w:spacing w:line="360" w:lineRule="auto"/>
              <w:ind w:left="34"/>
              <w:jc w:val="center"/>
              <w:rPr>
                <w:b/>
                <w:i/>
                <w:lang w:val="uk-UA"/>
              </w:rPr>
            </w:pPr>
            <w:r w:rsidRPr="00F4450B">
              <w:rPr>
                <w:b/>
                <w:i/>
                <w:sz w:val="22"/>
                <w:szCs w:val="22"/>
                <w:lang w:val="uk-UA"/>
              </w:rPr>
              <w:t>Рейтингові показники (РП)</w:t>
            </w:r>
          </w:p>
        </w:tc>
      </w:tr>
      <w:tr w:rsidR="00CB6C9B" w:rsidRPr="00F4450B" w:rsidTr="007A55DF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743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Персональні рейтингові показники: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A55DF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00A78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9</w:t>
            </w:r>
            <w:r w:rsidRPr="00F4450B">
              <w:rPr>
                <w:sz w:val="22"/>
                <w:szCs w:val="22"/>
              </w:rPr>
              <w:t>2</w:t>
            </w:r>
            <w:r w:rsidRPr="00F4450B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en-US"/>
              </w:rPr>
            </w:pPr>
            <w:r w:rsidRPr="00F4450B">
              <w:rPr>
                <w:sz w:val="22"/>
                <w:szCs w:val="22"/>
                <w:lang w:val="uk-UA"/>
              </w:rPr>
              <w:t>на сайті «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Kherson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State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University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>»</w:t>
            </w:r>
            <w:r w:rsidRPr="00F4450B">
              <w:rPr>
                <w:sz w:val="22"/>
                <w:szCs w:val="22"/>
                <w:lang w:val="en-US"/>
              </w:rPr>
              <w:t xml:space="preserve"> (</w:t>
            </w:r>
            <w:hyperlink r:id="rId5" w:history="1">
              <w:r w:rsidRPr="00F4450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http://publication.kspu.edu/</w:t>
              </w:r>
            </w:hyperlink>
            <w:r w:rsidRPr="00F4450B">
              <w:rPr>
                <w:sz w:val="22"/>
                <w:szCs w:val="22"/>
                <w:lang w:val="en-US"/>
              </w:rPr>
              <w:t>)</w:t>
            </w:r>
          </w:p>
          <w:p w:rsidR="00CB6C9B" w:rsidRPr="00F4450B" w:rsidRDefault="00CB6C9B" w:rsidP="0064775B">
            <w:pPr>
              <w:ind w:left="208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hyperlink r:id="rId6" w:anchor="tab-1" w:history="1">
              <w:r w:rsidRPr="00F4450B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Scopus</w:t>
              </w:r>
            </w:hyperlink>
          </w:p>
          <w:p w:rsidR="00CB6C9B" w:rsidRPr="00F4450B" w:rsidRDefault="00CB6C9B" w:rsidP="0064775B">
            <w:pPr>
              <w:ind w:left="2084"/>
              <w:rPr>
                <w:lang w:val="uk-UA"/>
              </w:rPr>
            </w:pPr>
          </w:p>
          <w:p w:rsidR="00CB6C9B" w:rsidRPr="00F4450B" w:rsidRDefault="00CB6C9B" w:rsidP="0064775B">
            <w:pPr>
              <w:ind w:left="2084"/>
              <w:rPr>
                <w:lang w:val="uk-UA"/>
              </w:rPr>
            </w:pPr>
          </w:p>
          <w:p w:rsidR="00CB6C9B" w:rsidRPr="00F4450B" w:rsidRDefault="00CB6C9B" w:rsidP="0064775B">
            <w:pPr>
              <w:ind w:left="2084"/>
              <w:rPr>
                <w:lang w:val="uk-UA"/>
              </w:rPr>
            </w:pPr>
          </w:p>
          <w:p w:rsidR="00CB6C9B" w:rsidRPr="00F4450B" w:rsidRDefault="00CB6C9B" w:rsidP="0064775B">
            <w:pPr>
              <w:ind w:left="2084"/>
              <w:rPr>
                <w:lang w:val="en-US"/>
              </w:rPr>
            </w:pPr>
            <w:r w:rsidRPr="00F4450B">
              <w:rPr>
                <w:sz w:val="22"/>
                <w:szCs w:val="22"/>
                <w:lang w:val="uk-UA"/>
              </w:rPr>
              <w:lastRenderedPageBreak/>
              <w:t xml:space="preserve">-  </w:t>
            </w:r>
            <w:r w:rsidRPr="00F4450B">
              <w:rPr>
                <w:sz w:val="22"/>
                <w:szCs w:val="22"/>
                <w:lang w:val="en-US"/>
              </w:rPr>
              <w:t>Web of Science</w:t>
            </w:r>
          </w:p>
          <w:p w:rsidR="00CB6C9B" w:rsidRPr="00F4450B" w:rsidRDefault="00CB6C9B" w:rsidP="0064775B">
            <w:pPr>
              <w:ind w:left="2084"/>
              <w:rPr>
                <w:lang w:val="uk-UA"/>
              </w:rPr>
            </w:pPr>
          </w:p>
          <w:p w:rsidR="00CB6C9B" w:rsidRPr="00F4450B" w:rsidRDefault="00CB6C9B" w:rsidP="0064775B">
            <w:pPr>
              <w:ind w:left="2084"/>
              <w:rPr>
                <w:lang w:val="uk-UA"/>
              </w:rPr>
            </w:pPr>
          </w:p>
          <w:p w:rsidR="00CB6C9B" w:rsidRPr="00F4450B" w:rsidRDefault="00CB6C9B" w:rsidP="0064775B">
            <w:pPr>
              <w:ind w:left="2084"/>
              <w:rPr>
                <w:lang w:val="en-US"/>
              </w:rPr>
            </w:pPr>
          </w:p>
          <w:p w:rsidR="00CB6C9B" w:rsidRPr="00F4450B" w:rsidRDefault="00CB6C9B" w:rsidP="0064775B">
            <w:pPr>
              <w:ind w:left="2084"/>
              <w:rPr>
                <w:lang w:val="uk-UA"/>
              </w:rPr>
            </w:pPr>
          </w:p>
          <w:p w:rsidR="00CB6C9B" w:rsidRPr="00F4450B" w:rsidRDefault="00CB6C9B" w:rsidP="0064775B">
            <w:pPr>
              <w:ind w:left="2084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Google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Scholar</w:t>
            </w:r>
            <w:proofErr w:type="spellEnd"/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к-ть розміщених документів,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к-ть цитувань,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h-індекс</w:t>
            </w:r>
          </w:p>
          <w:p w:rsidR="00CB6C9B" w:rsidRPr="00F4450B" w:rsidRDefault="00CB6C9B" w:rsidP="0064775B">
            <w:pPr>
              <w:ind w:left="34"/>
              <w:rPr>
                <w:sz w:val="20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lastRenderedPageBreak/>
              <w:t>к-ть розміщених документів,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к-ть цитувань,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h-індекс</w:t>
            </w:r>
          </w:p>
          <w:p w:rsidR="00CB6C9B" w:rsidRPr="00F4450B" w:rsidRDefault="00CB6C9B" w:rsidP="0064775B">
            <w:pPr>
              <w:ind w:left="34"/>
              <w:rPr>
                <w:sz w:val="20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к-ть цитувань,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h-індекс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A55DF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00A78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9</w:t>
            </w:r>
            <w:r w:rsidRPr="00F4450B">
              <w:rPr>
                <w:sz w:val="22"/>
                <w:szCs w:val="22"/>
              </w:rPr>
              <w:t>2</w:t>
            </w:r>
            <w:r w:rsidRPr="00F4450B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Рейтингова позиція (за матеріалами сайту «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Kherson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State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University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» </w:t>
            </w:r>
            <w:hyperlink r:id="rId7" w:history="1">
              <w:r w:rsidRPr="00F4450B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http://publication.kspu.edu/</w:t>
              </w:r>
            </w:hyperlink>
            <w:r w:rsidRPr="00F4450B">
              <w:rPr>
                <w:sz w:val="22"/>
                <w:szCs w:val="22"/>
                <w:lang w:val="uk-UA"/>
              </w:rPr>
              <w:t xml:space="preserve">) </w:t>
            </w:r>
          </w:p>
          <w:p w:rsidR="00CB6C9B" w:rsidRPr="00F4450B" w:rsidRDefault="00CB6C9B" w:rsidP="0064775B">
            <w:pPr>
              <w:ind w:left="620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 - кафедри (для завідувачів кафедр)</w:t>
            </w:r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hyperlink r:id="rId8" w:anchor="tab-1" w:history="1">
              <w:r w:rsidRPr="00F4450B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Scopus</w:t>
              </w:r>
            </w:hyperlink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Google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Scholar</w:t>
            </w:r>
            <w:proofErr w:type="spellEnd"/>
          </w:p>
          <w:p w:rsidR="00CB6C9B" w:rsidRPr="00F4450B" w:rsidRDefault="00CB6C9B" w:rsidP="0064775B">
            <w:pPr>
              <w:ind w:left="1659"/>
              <w:rPr>
                <w:lang w:val="uk-UA"/>
              </w:rPr>
            </w:pPr>
          </w:p>
          <w:p w:rsidR="00CB6C9B" w:rsidRPr="00F4450B" w:rsidRDefault="00CB6C9B" w:rsidP="0064775B">
            <w:pPr>
              <w:ind w:left="1659"/>
              <w:rPr>
                <w:lang w:val="uk-UA"/>
              </w:rPr>
            </w:pPr>
          </w:p>
          <w:p w:rsidR="00CB6C9B" w:rsidRPr="00F4450B" w:rsidRDefault="00CB6C9B" w:rsidP="0064775B">
            <w:pPr>
              <w:ind w:left="1659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- факультету (для деканів факультетів)</w:t>
            </w:r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hyperlink r:id="rId9" w:anchor="tab-1" w:history="1">
              <w:r w:rsidRPr="00F4450B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Scopus</w:t>
              </w:r>
            </w:hyperlink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</w:p>
          <w:p w:rsidR="00CB6C9B" w:rsidRPr="00F4450B" w:rsidRDefault="00CB6C9B" w:rsidP="0064775B">
            <w:pPr>
              <w:ind w:left="2226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Google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Scholar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18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szCs w:val="18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szCs w:val="18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h-індекс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h-індекс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h-індекс</w:t>
            </w: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</w:p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 xml:space="preserve">h-індекс 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A55DF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Наявність профілів (з актуальною інформацією станом на момент проходження конкурсу):</w:t>
            </w:r>
          </w:p>
          <w:p w:rsidR="00CB6C9B" w:rsidRPr="00F4450B" w:rsidRDefault="00CB6C9B" w:rsidP="0064775B">
            <w:pPr>
              <w:ind w:left="42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у бібліографічній базі даних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Google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Scholar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(на сайті «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Бібліометрика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української науки»);</w:t>
            </w:r>
          </w:p>
          <w:p w:rsidR="00CB6C9B" w:rsidRPr="00F4450B" w:rsidRDefault="00CB6C9B" w:rsidP="0064775B">
            <w:pPr>
              <w:ind w:left="42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у базі даних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Scopus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(за наявності публікацій);</w:t>
            </w:r>
          </w:p>
          <w:p w:rsidR="00CB6C9B" w:rsidRPr="00F4450B" w:rsidRDefault="00CB6C9B" w:rsidP="0064775B">
            <w:pPr>
              <w:ind w:left="42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профілю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ResearcherID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(за наявності публікацій у базі даних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Web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Science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>);</w:t>
            </w:r>
          </w:p>
          <w:p w:rsidR="00CB6C9B" w:rsidRPr="00F4450B" w:rsidRDefault="00CB6C9B" w:rsidP="0064775B">
            <w:pPr>
              <w:ind w:left="42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цифрового ідентифікатора науковця ORCID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іD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>;</w:t>
            </w:r>
          </w:p>
          <w:p w:rsidR="00CB6C9B" w:rsidRPr="00F4450B" w:rsidRDefault="00CB6C9B" w:rsidP="0064775B">
            <w:pPr>
              <w:ind w:left="423"/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 xml:space="preserve">- у пошуковій системі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Semantic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450B">
              <w:rPr>
                <w:sz w:val="22"/>
                <w:szCs w:val="22"/>
                <w:lang w:val="uk-UA"/>
              </w:rPr>
              <w:t>Scholar</w:t>
            </w:r>
            <w:proofErr w:type="spellEnd"/>
            <w:r w:rsidRPr="00F4450B">
              <w:rPr>
                <w:sz w:val="22"/>
                <w:szCs w:val="22"/>
                <w:lang w:val="uk-UA"/>
              </w:rPr>
              <w:t xml:space="preserve"> та ін. 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наявність профілів</w:t>
            </w:r>
          </w:p>
          <w:p w:rsidR="00CB6C9B" w:rsidRPr="00F4450B" w:rsidRDefault="00CB6C9B" w:rsidP="00CC7142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(покликання на сторінку)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CB6C9B" w:rsidRPr="00F4450B" w:rsidTr="007A55DF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64775B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Наявність сторінки вченого на сайті Української Вікіпедії (</w:t>
            </w:r>
            <w:hyperlink r:id="rId10" w:history="1">
              <w:r w:rsidRPr="00F4450B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https://uk.wikipedia.org/wiki</w:t>
              </w:r>
            </w:hyperlink>
            <w:r w:rsidRPr="00F4450B">
              <w:rPr>
                <w:sz w:val="22"/>
                <w:szCs w:val="22"/>
                <w:lang w:val="uk-UA"/>
              </w:rPr>
              <w:t>) з актуальною інформацією станом на момент проходження конкурсу</w:t>
            </w:r>
          </w:p>
        </w:tc>
        <w:tc>
          <w:tcPr>
            <w:tcW w:w="2371" w:type="pct"/>
          </w:tcPr>
          <w:p w:rsidR="00CB6C9B" w:rsidRPr="00F4450B" w:rsidRDefault="00CB6C9B" w:rsidP="0064775B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покликання на сторінку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A55DF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Наявність блогу науково-педагогічного працівника за напрямом професійної діяльності (крім соціальних мереж)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покликання на сторінку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CB6C9B" w:rsidRPr="00F4450B" w:rsidTr="007A55DF">
        <w:trPr>
          <w:gridAfter w:val="1"/>
          <w:wAfter w:w="3" w:type="pct"/>
        </w:trPr>
        <w:tc>
          <w:tcPr>
            <w:tcW w:w="276" w:type="pct"/>
          </w:tcPr>
          <w:p w:rsidR="00CB6C9B" w:rsidRPr="00F4450B" w:rsidRDefault="00CB6C9B" w:rsidP="0064775B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CB6C9B" w:rsidRPr="00F4450B" w:rsidRDefault="00CB6C9B" w:rsidP="00CC7142">
            <w:pPr>
              <w:rPr>
                <w:lang w:val="uk-UA"/>
              </w:rPr>
            </w:pPr>
            <w:r w:rsidRPr="00F4450B">
              <w:rPr>
                <w:sz w:val="22"/>
                <w:szCs w:val="22"/>
                <w:lang w:val="uk-UA"/>
              </w:rPr>
              <w:t>Наявність персонального сайту вченого (митця)</w:t>
            </w:r>
          </w:p>
        </w:tc>
        <w:tc>
          <w:tcPr>
            <w:tcW w:w="2371" w:type="pct"/>
          </w:tcPr>
          <w:p w:rsidR="00CB6C9B" w:rsidRPr="00F4450B" w:rsidRDefault="00CB6C9B" w:rsidP="00CC7142">
            <w:pPr>
              <w:ind w:left="34"/>
              <w:rPr>
                <w:sz w:val="20"/>
                <w:lang w:val="uk-UA"/>
              </w:rPr>
            </w:pPr>
            <w:r w:rsidRPr="00F4450B">
              <w:rPr>
                <w:sz w:val="20"/>
                <w:lang w:val="uk-UA"/>
              </w:rPr>
              <w:t>покликання на сторінку</w:t>
            </w:r>
          </w:p>
        </w:tc>
        <w:tc>
          <w:tcPr>
            <w:tcW w:w="432" w:type="pct"/>
          </w:tcPr>
          <w:p w:rsidR="00CB6C9B" w:rsidRPr="00F4450B" w:rsidRDefault="00CB6C9B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B6C9B" w:rsidRPr="00F4450B" w:rsidRDefault="00CB6C9B" w:rsidP="007D6B9C">
      <w:pPr>
        <w:jc w:val="center"/>
      </w:pPr>
    </w:p>
    <w:sectPr w:rsidR="00CB6C9B" w:rsidRPr="00F4450B" w:rsidSect="007D6B9C">
      <w:pgSz w:w="15840" w:h="12240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8D6"/>
    <w:multiLevelType w:val="hybridMultilevel"/>
    <w:tmpl w:val="14D0EB84"/>
    <w:lvl w:ilvl="0" w:tplc="B8E49EEA">
      <w:start w:val="4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F0936"/>
    <w:multiLevelType w:val="hybridMultilevel"/>
    <w:tmpl w:val="238027FA"/>
    <w:lvl w:ilvl="0" w:tplc="94563DB8">
      <w:start w:val="37"/>
      <w:numFmt w:val="decimal"/>
      <w:lvlText w:val="%1."/>
      <w:lvlJc w:val="left"/>
      <w:pPr>
        <w:tabs>
          <w:tab w:val="num" w:pos="1136"/>
        </w:tabs>
        <w:ind w:left="1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2ACE59A9"/>
    <w:multiLevelType w:val="hybridMultilevel"/>
    <w:tmpl w:val="92F43548"/>
    <w:lvl w:ilvl="0" w:tplc="DB12E890">
      <w:start w:val="13"/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 w15:restartNumberingAfterBreak="0">
    <w:nsid w:val="2E2C7C14"/>
    <w:multiLevelType w:val="hybridMultilevel"/>
    <w:tmpl w:val="C6624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A630E8"/>
    <w:multiLevelType w:val="hybridMultilevel"/>
    <w:tmpl w:val="04C8F064"/>
    <w:lvl w:ilvl="0" w:tplc="ADD2D330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306059"/>
    <w:multiLevelType w:val="hybridMultilevel"/>
    <w:tmpl w:val="65BC622A"/>
    <w:lvl w:ilvl="0" w:tplc="1C704F22">
      <w:start w:val="13"/>
      <w:numFmt w:val="bullet"/>
      <w:lvlText w:val="-"/>
      <w:lvlJc w:val="left"/>
      <w:pPr>
        <w:ind w:left="295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6" w15:restartNumberingAfterBreak="0">
    <w:nsid w:val="33B30D55"/>
    <w:multiLevelType w:val="multilevel"/>
    <w:tmpl w:val="14D0EB84"/>
    <w:lvl w:ilvl="0">
      <w:start w:val="4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056AD3"/>
    <w:multiLevelType w:val="hybridMultilevel"/>
    <w:tmpl w:val="ED103B42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6A14CCB"/>
    <w:multiLevelType w:val="hybridMultilevel"/>
    <w:tmpl w:val="5994E53A"/>
    <w:lvl w:ilvl="0" w:tplc="73A277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4D614A"/>
    <w:multiLevelType w:val="hybridMultilevel"/>
    <w:tmpl w:val="33C6A504"/>
    <w:lvl w:ilvl="0" w:tplc="3EA6DC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99527C"/>
    <w:multiLevelType w:val="hybridMultilevel"/>
    <w:tmpl w:val="B2A05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9678D5"/>
    <w:multiLevelType w:val="hybridMultilevel"/>
    <w:tmpl w:val="2EE4497E"/>
    <w:lvl w:ilvl="0" w:tplc="EFDA1D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47455DF"/>
    <w:multiLevelType w:val="hybridMultilevel"/>
    <w:tmpl w:val="2D021B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571A1"/>
    <w:multiLevelType w:val="hybridMultilevel"/>
    <w:tmpl w:val="D7D47E16"/>
    <w:lvl w:ilvl="0" w:tplc="3F5AE4A4">
      <w:start w:val="45"/>
      <w:numFmt w:val="decimal"/>
      <w:lvlText w:val="%1."/>
      <w:lvlJc w:val="left"/>
      <w:pPr>
        <w:tabs>
          <w:tab w:val="num" w:pos="786"/>
        </w:tabs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F15606"/>
    <w:multiLevelType w:val="multilevel"/>
    <w:tmpl w:val="04C8F064"/>
    <w:lvl w:ilvl="0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A05844"/>
    <w:multiLevelType w:val="hybridMultilevel"/>
    <w:tmpl w:val="4D7640A6"/>
    <w:lvl w:ilvl="0" w:tplc="ADA2C764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B7"/>
    <w:rsid w:val="000838F3"/>
    <w:rsid w:val="000A4546"/>
    <w:rsid w:val="000A4C8F"/>
    <w:rsid w:val="00106393"/>
    <w:rsid w:val="00150D5B"/>
    <w:rsid w:val="001555BE"/>
    <w:rsid w:val="001827E5"/>
    <w:rsid w:val="00187E17"/>
    <w:rsid w:val="002008E8"/>
    <w:rsid w:val="00274AE7"/>
    <w:rsid w:val="003124A7"/>
    <w:rsid w:val="003168A0"/>
    <w:rsid w:val="00356F61"/>
    <w:rsid w:val="003947B9"/>
    <w:rsid w:val="003E12A2"/>
    <w:rsid w:val="003E13A2"/>
    <w:rsid w:val="003E5D5E"/>
    <w:rsid w:val="00503500"/>
    <w:rsid w:val="005E43B5"/>
    <w:rsid w:val="005E6171"/>
    <w:rsid w:val="00600A78"/>
    <w:rsid w:val="0064775B"/>
    <w:rsid w:val="006A3EA8"/>
    <w:rsid w:val="006F32CF"/>
    <w:rsid w:val="00736D3B"/>
    <w:rsid w:val="0074431C"/>
    <w:rsid w:val="007679A8"/>
    <w:rsid w:val="007A55DF"/>
    <w:rsid w:val="007D6B9C"/>
    <w:rsid w:val="00861AB7"/>
    <w:rsid w:val="008775F8"/>
    <w:rsid w:val="008F4192"/>
    <w:rsid w:val="0092692E"/>
    <w:rsid w:val="009939D4"/>
    <w:rsid w:val="009B76A0"/>
    <w:rsid w:val="00A5226C"/>
    <w:rsid w:val="00A7633D"/>
    <w:rsid w:val="00B04C3B"/>
    <w:rsid w:val="00B154A2"/>
    <w:rsid w:val="00B33ABE"/>
    <w:rsid w:val="00B73A32"/>
    <w:rsid w:val="00CB6C9B"/>
    <w:rsid w:val="00CC7142"/>
    <w:rsid w:val="00CF081C"/>
    <w:rsid w:val="00D22AB9"/>
    <w:rsid w:val="00D360D8"/>
    <w:rsid w:val="00D77434"/>
    <w:rsid w:val="00ED5F48"/>
    <w:rsid w:val="00F4450B"/>
    <w:rsid w:val="00F6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2FA1B4-EBD6-4F9B-B6D6-45966C91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B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75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775F8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uiPriority w:val="99"/>
    <w:rsid w:val="008775F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List Paragraph"/>
    <w:basedOn w:val="a"/>
    <w:uiPriority w:val="99"/>
    <w:qFormat/>
    <w:rsid w:val="008775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8775F8"/>
    <w:pPr>
      <w:spacing w:before="100" w:beforeAutospacing="1" w:after="100" w:afterAutospacing="1"/>
    </w:pPr>
  </w:style>
  <w:style w:type="character" w:customStyle="1" w:styleId="st">
    <w:name w:val="st"/>
    <w:uiPriority w:val="99"/>
    <w:rsid w:val="008775F8"/>
    <w:rPr>
      <w:rFonts w:ascii="Times New Roman" w:hAnsi="Times New Roman"/>
    </w:rPr>
  </w:style>
  <w:style w:type="paragraph" w:customStyle="1" w:styleId="Default">
    <w:name w:val="Default"/>
    <w:uiPriority w:val="99"/>
    <w:rsid w:val="008775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rsid w:val="00877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75F8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8775F8"/>
    <w:rPr>
      <w:rFonts w:cs="Times New Roman"/>
    </w:rPr>
  </w:style>
  <w:style w:type="paragraph" w:styleId="ab">
    <w:name w:val="header"/>
    <w:basedOn w:val="a"/>
    <w:link w:val="ac"/>
    <w:uiPriority w:val="99"/>
    <w:rsid w:val="008775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775F8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99"/>
    <w:rsid w:val="00A5226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antser.pythonanywhere.com/rating/pers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kspu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lantser.pythonanywhere.com/rating/perso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kspu.edu/" TargetMode="External"/><Relationship Id="rId10" Type="http://schemas.openxmlformats.org/officeDocument/2006/relationships/hyperlink" Target="https://uk.wikipedia.org/w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lantser.pythonanywhere.com/rating/pers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3088</Words>
  <Characters>17602</Characters>
  <Application>Microsoft Office Word</Application>
  <DocSecurity>0</DocSecurity>
  <Lines>146</Lines>
  <Paragraphs>41</Paragraphs>
  <ScaleCrop>false</ScaleCrop>
  <Company>DataArt</Company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Воропай Наталія Анатоліївна</dc:creator>
  <cp:keywords/>
  <dc:description/>
  <cp:lastModifiedBy>Омельчук Сергей Аркадиевич</cp:lastModifiedBy>
  <cp:revision>2</cp:revision>
  <dcterms:created xsi:type="dcterms:W3CDTF">2020-02-28T10:58:00Z</dcterms:created>
  <dcterms:modified xsi:type="dcterms:W3CDTF">2020-02-28T10:58:00Z</dcterms:modified>
</cp:coreProperties>
</file>